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2"/>
          <w:szCs w:val="22"/>
        </w:rPr>
      </w:pPr>
      <w:r>
        <w:rPr>
          <w:rFonts w:ascii="Arial" w:hAnsi="Arial"/>
          <w:sz w:val="22"/>
          <w:szCs w:val="22"/>
          <w:rtl w:val="0"/>
          <w:lang w:val="en-US"/>
        </w:rPr>
        <w:t>University of Toronto Summer Abroad Program in Seville</w:t>
      </w:r>
      <w:r>
        <w:rPr>
          <w:rFonts w:ascii="Arial" w:hAnsi="Arial"/>
          <w:sz w:val="22"/>
          <w:szCs w:val="22"/>
          <w:rtl w:val="0"/>
          <w:lang w:val="en-US"/>
        </w:rPr>
        <w:t>.</w:t>
      </w:r>
    </w:p>
    <w:p>
      <w:pPr>
        <w:pStyle w:val="Body"/>
        <w:rPr>
          <w:rFonts w:ascii="Arial" w:cs="Arial" w:hAnsi="Arial" w:eastAsia="Arial"/>
          <w:sz w:val="22"/>
          <w:szCs w:val="22"/>
        </w:rPr>
      </w:pPr>
      <w:r>
        <w:rPr>
          <w:rFonts w:ascii="Arial" w:hAnsi="Arial"/>
          <w:sz w:val="22"/>
          <w:szCs w:val="22"/>
          <w:rtl w:val="0"/>
          <w:lang w:val="en-US"/>
        </w:rPr>
        <w:t>Instructor: Natalia Coust</w:t>
      </w:r>
      <w:r>
        <w:rPr>
          <w:rFonts w:ascii="Arial" w:hAnsi="Arial" w:hint="default"/>
          <w:sz w:val="22"/>
          <w:szCs w:val="22"/>
          <w:rtl w:val="0"/>
          <w:lang w:val="en-US"/>
        </w:rPr>
        <w:t>é</w:t>
      </w:r>
    </w:p>
    <w:p>
      <w:pPr>
        <w:pStyle w:val="Body"/>
        <w:rPr>
          <w:rFonts w:ascii="Arial" w:cs="Arial" w:hAnsi="Arial" w:eastAsia="Arial"/>
          <w:b w:val="1"/>
          <w:bCs w:val="1"/>
          <w:sz w:val="22"/>
          <w:szCs w:val="22"/>
          <w:lang w:val="en-US"/>
        </w:rPr>
      </w:pPr>
    </w:p>
    <w:p>
      <w:pPr>
        <w:pStyle w:val="Body"/>
        <w:rPr>
          <w:rFonts w:ascii="Arial" w:cs="Arial" w:hAnsi="Arial" w:eastAsia="Arial"/>
          <w:b w:val="1"/>
          <w:bCs w:val="1"/>
          <w:sz w:val="22"/>
          <w:szCs w:val="22"/>
          <w:lang w:val="en-US"/>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Andalusian Gastronomy: A Window to Spanish Culture</w:t>
      </w:r>
    </w:p>
    <w:p>
      <w:pPr>
        <w:pStyle w:val="Body"/>
        <w:rPr>
          <w:rFonts w:ascii="Arial" w:cs="Arial" w:hAnsi="Arial" w:eastAsia="Arial"/>
          <w:b w:val="1"/>
          <w:bCs w:val="1"/>
          <w:sz w:val="22"/>
          <w:szCs w:val="22"/>
        </w:rPr>
      </w:pPr>
    </w:p>
    <w:p>
      <w:pPr>
        <w:pStyle w:val="Normal (Web)"/>
        <w:spacing w:before="0" w:after="0"/>
        <w:rPr>
          <w:rFonts w:ascii="Arial" w:cs="Arial" w:hAnsi="Arial" w:eastAsia="Arial"/>
          <w:b w:val="1"/>
          <w:bCs w:val="1"/>
          <w:caps w:val="1"/>
          <w:sz w:val="22"/>
          <w:szCs w:val="22"/>
          <w:u w:val="single"/>
          <w:lang w:val="en-US"/>
        </w:rPr>
      </w:pPr>
      <w:r>
        <w:rPr>
          <w:rFonts w:ascii="Arial" w:hAnsi="Arial"/>
          <w:b w:val="1"/>
          <w:bCs w:val="1"/>
          <w:caps w:val="1"/>
          <w:sz w:val="22"/>
          <w:szCs w:val="22"/>
          <w:u w:val="single"/>
          <w:rtl w:val="0"/>
          <w:lang w:val="en-US"/>
        </w:rPr>
        <w:t>Course Description:</w:t>
      </w:r>
    </w:p>
    <w:p>
      <w:pPr>
        <w:pStyle w:val="Normal (Web)"/>
        <w:spacing w:before="0" w:after="0"/>
        <w:rPr>
          <w:rFonts w:ascii="Arial" w:cs="Arial" w:hAnsi="Arial" w:eastAsia="Arial"/>
          <w:sz w:val="22"/>
          <w:szCs w:val="22"/>
          <w:lang w:val="en-US"/>
        </w:rPr>
      </w:pPr>
      <w:r>
        <w:rPr>
          <w:rFonts w:ascii="Arial" w:hAnsi="Arial"/>
          <w:sz w:val="22"/>
          <w:szCs w:val="22"/>
          <w:rtl w:val="0"/>
          <w:lang w:val="en-US"/>
        </w:rPr>
        <w:t>Gastronomy is one of the most essential cultural phenomena defining any culture in general, and this is particularly true of Spain</w:t>
      </w:r>
      <w:r>
        <w:rPr>
          <w:rFonts w:ascii="Arial" w:hAnsi="Arial" w:hint="default"/>
          <w:sz w:val="22"/>
          <w:szCs w:val="22"/>
          <w:rtl w:val="0"/>
          <w:lang w:val="en-US"/>
        </w:rPr>
        <w:t>’</w:t>
      </w:r>
      <w:r>
        <w:rPr>
          <w:rFonts w:ascii="Arial" w:hAnsi="Arial"/>
          <w:sz w:val="22"/>
          <w:szCs w:val="22"/>
          <w:rtl w:val="0"/>
          <w:lang w:val="en-US"/>
        </w:rPr>
        <w:t>s most southern province, Andalusia. This course aims to examine the complex world of gastronomy through an interdisciplinary lens with a dedicated focus on Andalusian cuisine, while also looking other Spanish regions</w:t>
      </w:r>
      <w:r>
        <w:rPr>
          <w:rFonts w:ascii="Arial" w:hAnsi="Arial" w:hint="default"/>
          <w:sz w:val="22"/>
          <w:szCs w:val="22"/>
          <w:rtl w:val="0"/>
          <w:lang w:val="en-US"/>
        </w:rPr>
        <w:t xml:space="preserve">’ </w:t>
      </w:r>
      <w:r>
        <w:rPr>
          <w:rFonts w:ascii="Arial" w:hAnsi="Arial"/>
          <w:sz w:val="22"/>
          <w:szCs w:val="22"/>
          <w:rtl w:val="0"/>
          <w:lang w:val="en-US"/>
        </w:rPr>
        <w:t xml:space="preserve">culinary customs. </w:t>
      </w:r>
    </w:p>
    <w:p>
      <w:pPr>
        <w:pStyle w:val="Normal (Web)"/>
        <w:spacing w:before="0" w:after="0"/>
        <w:rPr>
          <w:rFonts w:ascii="Arial" w:cs="Arial" w:hAnsi="Arial" w:eastAsia="Arial"/>
          <w:sz w:val="22"/>
          <w:szCs w:val="22"/>
          <w:lang w:val="en-US"/>
        </w:rPr>
      </w:pPr>
      <w:r>
        <w:rPr>
          <w:rFonts w:ascii="Arial" w:hAnsi="Arial"/>
          <w:sz w:val="22"/>
          <w:szCs w:val="22"/>
          <w:rtl w:val="0"/>
          <w:lang w:val="en-US"/>
        </w:rPr>
        <w:t>We will explore the history and tradition of food from an anthropological perspective and study the different theoretical approaches of early and modern anthropologists and gastronomic specialists along with their take on food studies. The pillar ingredients of the Spanish diet will inform the narrative of the course and will set the scene for a complex analysis of the gastronomic and cultural heritage of Andalusia.</w:t>
      </w:r>
    </w:p>
    <w:p>
      <w:pPr>
        <w:pStyle w:val="Normal (Web)"/>
        <w:spacing w:before="0" w:after="0"/>
        <w:rPr>
          <w:rFonts w:ascii="Arial" w:cs="Arial" w:hAnsi="Arial" w:eastAsia="Arial"/>
          <w:sz w:val="22"/>
          <w:szCs w:val="22"/>
          <w:lang w:val="en-US"/>
        </w:rPr>
      </w:pPr>
      <w:r>
        <w:rPr>
          <w:rFonts w:ascii="Arial" w:hAnsi="Arial"/>
          <w:sz w:val="22"/>
          <w:szCs w:val="22"/>
          <w:rtl w:val="0"/>
          <w:lang w:val="en-US"/>
        </w:rPr>
        <w:t>Our objective will be to uncover the mystery behind how cuisine and food have created identities and defined individuals and communities in Spanish culture from antiquity to modernity. Our historical points of reference will be the early Mediterranean economic and political relationships (Phoenicians, Carthaginians, Greeks, Romans, Visigoths), the strong Arabic influence in Andalusia, the first Trans-Atlantic journeys and the political turmoil of the 20</w:t>
      </w:r>
      <w:r>
        <w:rPr>
          <w:rFonts w:ascii="Arial" w:hAnsi="Arial"/>
          <w:sz w:val="22"/>
          <w:szCs w:val="22"/>
          <w:vertAlign w:val="superscript"/>
          <w:rtl w:val="0"/>
          <w:lang w:val="en-US"/>
        </w:rPr>
        <w:t>th</w:t>
      </w:r>
      <w:r>
        <w:rPr>
          <w:rFonts w:ascii="Arial" w:hAnsi="Arial"/>
          <w:sz w:val="22"/>
          <w:szCs w:val="22"/>
          <w:rtl w:val="0"/>
          <w:lang w:val="en-US"/>
        </w:rPr>
        <w:t xml:space="preserve"> Century. </w:t>
      </w:r>
    </w:p>
    <w:p>
      <w:pPr>
        <w:pStyle w:val="Normal (Web)"/>
        <w:spacing w:before="0" w:after="0"/>
        <w:rPr>
          <w:rFonts w:ascii="Arial" w:cs="Arial" w:hAnsi="Arial" w:eastAsia="Arial"/>
          <w:sz w:val="22"/>
          <w:szCs w:val="22"/>
          <w:lang w:val="en-US"/>
        </w:rPr>
      </w:pPr>
      <w:r>
        <w:rPr>
          <w:rFonts w:ascii="Arial" w:hAnsi="Arial"/>
          <w:sz w:val="22"/>
          <w:szCs w:val="22"/>
          <w:rtl w:val="0"/>
          <w:lang w:val="en-US"/>
        </w:rPr>
        <w:t xml:space="preserve">In this course, we will tackle the differences between eating and dining. We will push the subjective boundaries of what authentic food/cuisine means and the social agents who decide that </w:t>
      </w:r>
      <w:r>
        <w:rPr>
          <w:rFonts w:ascii="Arial" w:hAnsi="Arial" w:hint="default"/>
          <w:sz w:val="22"/>
          <w:szCs w:val="22"/>
          <w:rtl w:val="0"/>
          <w:lang w:val="en-US"/>
        </w:rPr>
        <w:t xml:space="preserve">– </w:t>
      </w:r>
      <w:r>
        <w:rPr>
          <w:rFonts w:ascii="Arial" w:hAnsi="Arial"/>
          <w:sz w:val="22"/>
          <w:szCs w:val="22"/>
          <w:rtl w:val="0"/>
          <w:lang w:val="en-US"/>
        </w:rPr>
        <w:t>is it the Spaniards themselves, or is it the tourists? We will question the very notion of food, the social status aspects and gender norms that surround it, and how these have transformed over the years, ending the course with a look at Spain</w:t>
      </w:r>
      <w:r>
        <w:rPr>
          <w:rFonts w:ascii="Arial" w:hAnsi="Arial" w:hint="default"/>
          <w:sz w:val="22"/>
          <w:szCs w:val="22"/>
          <w:rtl w:val="0"/>
          <w:lang w:val="en-US"/>
        </w:rPr>
        <w:t>’</w:t>
      </w:r>
      <w:r>
        <w:rPr>
          <w:rFonts w:ascii="Arial" w:hAnsi="Arial"/>
          <w:sz w:val="22"/>
          <w:szCs w:val="22"/>
          <w:rtl w:val="0"/>
          <w:lang w:val="en-US"/>
        </w:rPr>
        <w:t>s renowned chefs and phenomena such as molecular gastronomy.</w:t>
      </w:r>
    </w:p>
    <w:p>
      <w:pPr>
        <w:pStyle w:val="Body"/>
        <w:rPr>
          <w:rFonts w:ascii="Arial" w:cs="Arial" w:hAnsi="Arial" w:eastAsia="Arial"/>
          <w:b w:val="1"/>
          <w:bCs w:val="1"/>
          <w:caps w:val="1"/>
          <w:sz w:val="22"/>
          <w:szCs w:val="22"/>
          <w:u w:val="single"/>
        </w:rPr>
      </w:pPr>
      <w:r>
        <w:rPr>
          <w:rFonts w:ascii="Arial" w:hAnsi="Arial"/>
          <w:b w:val="1"/>
          <w:bCs w:val="1"/>
          <w:caps w:val="1"/>
          <w:sz w:val="22"/>
          <w:szCs w:val="22"/>
          <w:u w:val="single"/>
          <w:rtl w:val="0"/>
          <w:lang w:val="de-DE"/>
        </w:rPr>
        <w:t>Course Structure:</w:t>
      </w:r>
    </w:p>
    <w:p>
      <w:pPr>
        <w:pStyle w:val="Body"/>
        <w:shd w:val="clear" w:color="auto" w:fill="ffffff"/>
        <w:rPr>
          <w:outline w:val="0"/>
          <w:color w:val="000000"/>
          <w:sz w:val="23"/>
          <w:szCs w:val="23"/>
          <w:u w:color="000000"/>
          <w14:textFill>
            <w14:solidFill>
              <w14:srgbClr w14:val="000000"/>
            </w14:solidFill>
          </w14:textFill>
        </w:rPr>
      </w:pPr>
      <w:r>
        <w:rPr>
          <w:rFonts w:ascii="Arial" w:hAnsi="Arial"/>
          <w:sz w:val="22"/>
          <w:szCs w:val="22"/>
          <w:rtl w:val="0"/>
          <w:lang w:val="en-US"/>
        </w:rPr>
        <w:t>In the virtual classroom, we will talk about different aspects of Andalusian gastronomy, such as the use of local ingredients and their production and history. We will learn about the tapa culture, the role of food in the culture, nutrition, aspects of the "Mediterranean diet", Spanish cuisine's awards and recognitions, quality criteria, etc. Twice a week we will meet outside the virtual class. On Tuesdays, we will have virtual</w:t>
      </w:r>
      <w:r>
        <w:rPr>
          <w:rFonts w:ascii="Arial" w:hAnsi="Arial"/>
          <w:sz w:val="22"/>
          <w:szCs w:val="22"/>
          <w:rtl w:val="0"/>
          <w:lang w:val="en-US"/>
        </w:rPr>
        <w:t xml:space="preserve">/ live stream visits to key cultural monuments and sites. </w:t>
      </w:r>
      <w:r>
        <w:rPr>
          <w:outline w:val="0"/>
          <w:color w:val="000000"/>
          <w:sz w:val="23"/>
          <w:szCs w:val="23"/>
          <w:u w:color="000000"/>
          <w:rtl w:val="0"/>
          <w:lang w:val="en-US"/>
          <w14:textFill>
            <w14:solidFill>
              <w14:srgbClr w14:val="000000"/>
            </w14:solidFill>
          </w14:textFill>
        </w:rPr>
        <w:t>On Thursdays, we will hold cooking workshops via Zoom featuring a chef from one of Seville</w:t>
      </w:r>
      <w:r>
        <w:rPr>
          <w:outline w:val="0"/>
          <w:color w:val="000000"/>
          <w:sz w:val="23"/>
          <w:szCs w:val="23"/>
          <w:u w:color="000000"/>
          <w:rtl w:val="0"/>
          <w:lang w:val="en-US"/>
          <w14:textFill>
            <w14:solidFill>
              <w14:srgbClr w14:val="000000"/>
            </w14:solidFill>
          </w14:textFill>
        </w:rPr>
        <w:t>’</w:t>
      </w:r>
      <w:r>
        <w:rPr>
          <w:outline w:val="0"/>
          <w:color w:val="000000"/>
          <w:sz w:val="23"/>
          <w:szCs w:val="23"/>
          <w:u w:color="000000"/>
          <w:rtl w:val="0"/>
          <w:lang w:val="en-US"/>
          <w14:textFill>
            <w14:solidFill>
              <w14:srgbClr w14:val="000000"/>
            </w14:solidFill>
          </w14:textFill>
        </w:rPr>
        <w:t>s cooking schools.</w:t>
      </w:r>
    </w:p>
    <w:p>
      <w:pPr>
        <w:pStyle w:val="Normal (Web)"/>
        <w:spacing w:before="0" w:after="0"/>
        <w:rPr>
          <w:rFonts w:ascii="Arial" w:cs="Arial" w:hAnsi="Arial" w:eastAsia="Arial"/>
          <w:sz w:val="22"/>
          <w:szCs w:val="22"/>
          <w:lang w:val="en-US"/>
        </w:rPr>
      </w:pPr>
    </w:p>
    <w:p>
      <w:pPr>
        <w:pStyle w:val="Body"/>
        <w:rPr>
          <w:rFonts w:ascii="Arial" w:cs="Arial" w:hAnsi="Arial" w:eastAsia="Arial"/>
          <w:sz w:val="22"/>
          <w:szCs w:val="22"/>
        </w:rPr>
      </w:pPr>
      <w:r>
        <w:rPr>
          <w:rFonts w:ascii="Arial" w:hAnsi="Arial"/>
          <w:sz w:val="22"/>
          <w:szCs w:val="22"/>
          <w:rtl w:val="0"/>
          <w:lang w:val="en-US"/>
        </w:rPr>
        <w:t>Course will be taught in English. All readings will be in English.</w:t>
      </w:r>
      <w:r>
        <w:rPr>
          <w:rFonts w:ascii="Arial" w:cs="Arial" w:hAnsi="Arial" w:eastAsia="Arial"/>
          <w:sz w:val="22"/>
          <w:szCs w:val="22"/>
        </w:rPr>
        <w:br w:type="textWrapping"/>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caps w:val="1"/>
          <w:sz w:val="22"/>
          <w:szCs w:val="22"/>
          <w:u w:val="single"/>
        </w:rPr>
      </w:pPr>
      <w:r>
        <w:rPr>
          <w:rFonts w:ascii="Arial" w:cs="Arial" w:hAnsi="Arial" w:eastAsia="Arial"/>
          <w:b w:val="1"/>
          <w:bCs w:val="1"/>
          <w:caps w:val="1"/>
          <w:sz w:val="22"/>
          <w:szCs w:val="22"/>
          <w:u w:val="single"/>
        </w:rPr>
        <w:br w:type="textWrapping"/>
      </w:r>
    </w:p>
    <w:p>
      <w:pPr>
        <w:pStyle w:val="Body"/>
        <w:rPr>
          <w:rFonts w:ascii="Arial" w:cs="Arial" w:hAnsi="Arial" w:eastAsia="Arial"/>
          <w:sz w:val="22"/>
          <w:szCs w:val="22"/>
        </w:rPr>
      </w:pPr>
      <w:r>
        <w:rPr>
          <w:rFonts w:ascii="Arial" w:hAnsi="Arial"/>
          <w:b w:val="1"/>
          <w:bCs w:val="1"/>
          <w:caps w:val="1"/>
          <w:sz w:val="22"/>
          <w:szCs w:val="22"/>
          <w:u w:val="single"/>
          <w:rtl w:val="0"/>
          <w:lang w:val="en-US"/>
        </w:rPr>
        <w:t>Evaluation:</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Active class participation</w:t>
      </w:r>
      <w:r>
        <w:rPr>
          <w:rFonts w:ascii="Arial" w:hAnsi="Arial" w:hint="default"/>
          <w:b w:val="1"/>
          <w:bCs w:val="1"/>
          <w:sz w:val="22"/>
          <w:szCs w:val="22"/>
          <w:rtl w:val="0"/>
          <w:lang w:val="es-ES_tradnl"/>
        </w:rPr>
        <w:t xml:space="preserve"> – </w:t>
      </w:r>
      <w:r>
        <w:rPr>
          <w:rFonts w:ascii="Arial" w:hAnsi="Arial"/>
          <w:b w:val="1"/>
          <w:bCs w:val="1"/>
          <w:sz w:val="22"/>
          <w:szCs w:val="22"/>
          <w:rtl w:val="0"/>
        </w:rPr>
        <w:t>10%</w:t>
      </w:r>
    </w:p>
    <w:p>
      <w:pPr>
        <w:pStyle w:val="Body"/>
        <w:rPr>
          <w:rFonts w:ascii="Arial" w:cs="Arial" w:hAnsi="Arial" w:eastAsia="Arial"/>
          <w:sz w:val="22"/>
          <w:szCs w:val="22"/>
        </w:rPr>
      </w:pPr>
      <w:r>
        <w:rPr>
          <w:rFonts w:ascii="Arial" w:hAnsi="Arial"/>
          <w:sz w:val="22"/>
          <w:szCs w:val="22"/>
          <w:rtl w:val="0"/>
          <w:lang w:val="en-US"/>
        </w:rPr>
        <w:t>Attendance, active participation in discussions, exercises, individual or group work will all be taken into consideration.</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en-US"/>
        </w:rPr>
        <w:t xml:space="preserve">2 critical responses </w:t>
      </w:r>
      <w:r>
        <w:rPr>
          <w:rFonts w:ascii="Arial" w:hAnsi="Arial" w:hint="default"/>
          <w:b w:val="1"/>
          <w:bCs w:val="1"/>
          <w:sz w:val="22"/>
          <w:szCs w:val="22"/>
          <w:rtl w:val="0"/>
          <w:lang w:val="es-ES_tradnl"/>
        </w:rPr>
        <w:t xml:space="preserve">– </w:t>
      </w:r>
      <w:r>
        <w:rPr>
          <w:rFonts w:ascii="Arial" w:hAnsi="Arial"/>
          <w:b w:val="1"/>
          <w:bCs w:val="1"/>
          <w:sz w:val="22"/>
          <w:szCs w:val="22"/>
          <w:rtl w:val="0"/>
        </w:rPr>
        <w:t>30%</w:t>
      </w:r>
      <w:r>
        <w:rPr>
          <w:rFonts w:ascii="Arial" w:hAnsi="Arial"/>
          <w:sz w:val="22"/>
          <w:szCs w:val="22"/>
          <w:rtl w:val="0"/>
          <w:lang w:val="en-US"/>
        </w:rPr>
        <w:t xml:space="preserve"> (15% each)</w:t>
      </w:r>
    </w:p>
    <w:p>
      <w:pPr>
        <w:pStyle w:val="Body"/>
        <w:rPr>
          <w:rFonts w:ascii="Arial" w:cs="Arial" w:hAnsi="Arial" w:eastAsia="Arial"/>
          <w:sz w:val="22"/>
          <w:szCs w:val="22"/>
        </w:rPr>
      </w:pPr>
      <w:r>
        <w:rPr>
          <w:rFonts w:ascii="Arial" w:hAnsi="Arial"/>
          <w:sz w:val="22"/>
          <w:szCs w:val="22"/>
          <w:rtl w:val="0"/>
          <w:lang w:val="en-US"/>
        </w:rPr>
        <w:t>In Weeks 2 and 3, students will be required to hand in a critical response reflecting on the topic discussed in class during that week. (500 words each)</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lang w:val="it-IT"/>
        </w:rPr>
        <w:t xml:space="preserve">Oral presentation </w:t>
      </w:r>
      <w:r>
        <w:rPr>
          <w:rFonts w:ascii="Arial" w:hAnsi="Arial" w:hint="default"/>
          <w:b w:val="1"/>
          <w:bCs w:val="1"/>
          <w:sz w:val="22"/>
          <w:szCs w:val="22"/>
          <w:rtl w:val="0"/>
          <w:lang w:val="es-ES_tradnl"/>
        </w:rPr>
        <w:t xml:space="preserve">– </w:t>
      </w:r>
      <w:r>
        <w:rPr>
          <w:rFonts w:ascii="Arial" w:hAnsi="Arial"/>
          <w:b w:val="1"/>
          <w:bCs w:val="1"/>
          <w:sz w:val="22"/>
          <w:szCs w:val="22"/>
          <w:rtl w:val="0"/>
        </w:rPr>
        <w:t xml:space="preserve">10% </w:t>
      </w:r>
      <w:r>
        <w:rPr>
          <w:rFonts w:ascii="Arial" w:hAnsi="Arial"/>
          <w:sz w:val="22"/>
          <w:szCs w:val="22"/>
          <w:rtl w:val="0"/>
          <w:lang w:val="en-US"/>
        </w:rPr>
        <w:t>(5-10 minutes)</w:t>
      </w:r>
    </w:p>
    <w:p>
      <w:pPr>
        <w:pStyle w:val="Body"/>
        <w:rPr>
          <w:rFonts w:ascii="Arial" w:cs="Arial" w:hAnsi="Arial" w:eastAsia="Arial"/>
          <w:b w:val="1"/>
          <w:bCs w:val="1"/>
          <w:sz w:val="22"/>
          <w:szCs w:val="22"/>
        </w:rPr>
      </w:pPr>
      <w:r>
        <w:rPr>
          <w:rFonts w:ascii="Arial" w:hAnsi="Arial"/>
          <w:sz w:val="22"/>
          <w:szCs w:val="22"/>
          <w:rtl w:val="0"/>
          <w:lang w:val="en-US"/>
        </w:rPr>
        <w:t>Each student will present one of the readings during the class it has been assigned for.</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rPr>
        <w:t xml:space="preserve">Midterm </w:t>
      </w:r>
      <w:r>
        <w:rPr>
          <w:rFonts w:ascii="Arial" w:hAnsi="Arial" w:hint="default"/>
          <w:b w:val="1"/>
          <w:bCs w:val="1"/>
          <w:sz w:val="22"/>
          <w:szCs w:val="22"/>
          <w:rtl w:val="0"/>
          <w:lang w:val="es-ES_tradnl"/>
        </w:rPr>
        <w:t xml:space="preserve">– </w:t>
      </w:r>
      <w:r>
        <w:rPr>
          <w:rFonts w:ascii="Arial" w:hAnsi="Arial"/>
          <w:b w:val="1"/>
          <w:bCs w:val="1"/>
          <w:sz w:val="22"/>
          <w:szCs w:val="22"/>
          <w:rtl w:val="0"/>
        </w:rPr>
        <w:t>20%</w:t>
      </w:r>
    </w:p>
    <w:p>
      <w:pPr>
        <w:pStyle w:val="Body"/>
        <w:rPr>
          <w:rFonts w:ascii="Arial" w:cs="Arial" w:hAnsi="Arial" w:eastAsia="Arial"/>
          <w:sz w:val="22"/>
          <w:szCs w:val="22"/>
        </w:rPr>
      </w:pPr>
      <w:r>
        <w:rPr>
          <w:rFonts w:ascii="Arial" w:hAnsi="Arial"/>
          <w:sz w:val="22"/>
          <w:szCs w:val="22"/>
          <w:rtl w:val="0"/>
          <w:lang w:val="pt-PT"/>
        </w:rPr>
        <w:t>In-class, 90 minutes.</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pt-PT"/>
        </w:rPr>
        <w:t>Final exam</w:t>
      </w:r>
      <w:r>
        <w:rPr>
          <w:rFonts w:ascii="Arial" w:hAnsi="Arial" w:hint="default"/>
          <w:b w:val="1"/>
          <w:bCs w:val="1"/>
          <w:sz w:val="22"/>
          <w:szCs w:val="22"/>
          <w:rtl w:val="0"/>
          <w:lang w:val="es-ES_tradnl"/>
        </w:rPr>
        <w:t xml:space="preserve"> – </w:t>
      </w:r>
      <w:r>
        <w:rPr>
          <w:rFonts w:ascii="Arial" w:hAnsi="Arial"/>
          <w:b w:val="1"/>
          <w:bCs w:val="1"/>
          <w:sz w:val="22"/>
          <w:szCs w:val="22"/>
          <w:rtl w:val="0"/>
        </w:rPr>
        <w:t xml:space="preserve">30% </w:t>
      </w:r>
    </w:p>
    <w:p>
      <w:pPr>
        <w:pStyle w:val="Body"/>
        <w:rPr>
          <w:rFonts w:ascii="Arial" w:cs="Arial" w:hAnsi="Arial" w:eastAsia="Arial"/>
          <w:b w:val="1"/>
          <w:bCs w:val="1"/>
          <w:sz w:val="22"/>
          <w:szCs w:val="22"/>
        </w:rPr>
      </w:pPr>
      <w:r>
        <w:rPr>
          <w:rFonts w:ascii="Arial" w:hAnsi="Arial"/>
          <w:sz w:val="22"/>
          <w:szCs w:val="22"/>
          <w:rtl w:val="0"/>
          <w:lang w:val="pt-PT"/>
        </w:rPr>
        <w:t xml:space="preserve">In-class, 180 minutes. </w:t>
      </w:r>
      <w:r>
        <w:rPr>
          <w:rFonts w:ascii="Arial" w:cs="Arial" w:hAnsi="Arial" w:eastAsia="Arial"/>
          <w:sz w:val="22"/>
          <w:szCs w:val="22"/>
        </w:rPr>
        <w:br w:type="textWrapping"/>
      </w:r>
    </w:p>
    <w:p>
      <w:pPr>
        <w:pStyle w:val="Normal (Web)"/>
        <w:spacing w:before="0" w:after="0"/>
        <w:rPr>
          <w:rFonts w:ascii="Arial" w:cs="Arial" w:hAnsi="Arial" w:eastAsia="Arial"/>
          <w:sz w:val="22"/>
          <w:szCs w:val="22"/>
        </w:rPr>
      </w:pPr>
      <w:r>
        <w:rPr>
          <w:rFonts w:ascii="Arial" w:hAnsi="Arial"/>
          <w:b w:val="1"/>
          <w:bCs w:val="1"/>
          <w:caps w:val="1"/>
          <w:sz w:val="22"/>
          <w:szCs w:val="22"/>
          <w:u w:val="single"/>
          <w:rtl w:val="0"/>
          <w:lang w:val="en-US"/>
        </w:rPr>
        <w:t>lecture schedule and readings:</w:t>
      </w:r>
      <w:r>
        <w:rPr>
          <w:rFonts w:ascii="Arial" w:cs="Arial" w:hAnsi="Arial" w:eastAsia="Arial"/>
          <w:b w:val="1"/>
          <w:bCs w:val="1"/>
          <w:caps w:val="1"/>
          <w:sz w:val="22"/>
          <w:szCs w:val="22"/>
          <w:u w:val="single"/>
        </w:rPr>
        <w:br w:type="textWrapping"/>
      </w:r>
    </w:p>
    <w:p>
      <w:pPr>
        <w:pStyle w:val="Normal (Web)"/>
        <w:spacing w:before="0" w:after="0"/>
        <w:rPr>
          <w:rFonts w:ascii="Arial" w:cs="Arial" w:hAnsi="Arial" w:eastAsia="Arial"/>
          <w:caps w:val="1"/>
          <w:sz w:val="22"/>
          <w:szCs w:val="22"/>
        </w:rPr>
      </w:pPr>
      <w:r>
        <w:rPr>
          <w:rFonts w:ascii="Arial" w:hAnsi="Arial"/>
          <w:b w:val="1"/>
          <w:bCs w:val="1"/>
          <w:caps w:val="1"/>
          <w:sz w:val="22"/>
          <w:szCs w:val="22"/>
          <w:rtl w:val="0"/>
          <w:lang w:val="en-US"/>
        </w:rPr>
        <w:t>- Anthropological perspectives on Food: theoretical background</w:t>
      </w:r>
    </w:p>
    <w:p>
      <w:pPr>
        <w:pStyle w:val="Normal (Web)"/>
        <w:spacing w:before="0" w:after="0"/>
        <w:rPr>
          <w:rFonts w:ascii="Arial" w:cs="Arial" w:hAnsi="Arial" w:eastAsia="Arial"/>
          <w:sz w:val="22"/>
          <w:szCs w:val="22"/>
        </w:rPr>
      </w:pPr>
      <w:r>
        <w:rPr>
          <w:rFonts w:ascii="Arial" w:hAnsi="Arial"/>
          <w:b w:val="1"/>
          <w:bCs w:val="1"/>
          <w:sz w:val="22"/>
          <w:szCs w:val="22"/>
          <w:rtl w:val="0"/>
          <w:lang w:val="en-US"/>
        </w:rPr>
        <w:t xml:space="preserve">Class 1. Introduction: Tapas in Andalusia, Food from Spain. </w:t>
      </w:r>
    </w:p>
    <w:p>
      <w:pPr>
        <w:pStyle w:val="Normal (Web)"/>
        <w:numPr>
          <w:ilvl w:val="0"/>
          <w:numId w:val="2"/>
        </w:numPr>
        <w:spacing w:before="0" w:after="0"/>
        <w:rPr>
          <w:sz w:val="22"/>
          <w:szCs w:val="22"/>
          <w:lang w:val="en-US"/>
        </w:rPr>
      </w:pPr>
      <w:r>
        <w:rPr>
          <w:rFonts w:ascii="Arial" w:hAnsi="Arial" w:hint="default"/>
          <w:sz w:val="22"/>
          <w:szCs w:val="22"/>
          <w:rtl w:val="0"/>
          <w:lang w:val="en-US"/>
        </w:rPr>
        <w:t>“</w:t>
      </w:r>
      <w:r>
        <w:rPr>
          <w:rFonts w:ascii="Arial" w:hAnsi="Arial"/>
          <w:sz w:val="22"/>
          <w:szCs w:val="22"/>
          <w:rtl w:val="0"/>
          <w:lang w:val="en-US"/>
        </w:rPr>
        <w:t>Typical Meals and Cuisine by Region: Meal times.</w:t>
      </w:r>
      <w:r>
        <w:rPr>
          <w:rFonts w:ascii="Arial" w:hAnsi="Arial" w:hint="default"/>
          <w:sz w:val="22"/>
          <w:szCs w:val="22"/>
          <w:rtl w:val="0"/>
          <w:lang w:val="en-US"/>
        </w:rPr>
        <w:t xml:space="preserve">” </w:t>
      </w:r>
      <w:r>
        <w:rPr>
          <w:rFonts w:ascii="Arial" w:hAnsi="Arial"/>
          <w:i w:val="1"/>
          <w:iCs w:val="1"/>
          <w:sz w:val="22"/>
          <w:szCs w:val="22"/>
          <w:rtl w:val="0"/>
          <w:lang w:val="en-US"/>
        </w:rPr>
        <w:t>Food Culture in Spain</w:t>
      </w:r>
      <w:r>
        <w:rPr>
          <w:rFonts w:ascii="Arial" w:hAnsi="Arial"/>
          <w:sz w:val="22"/>
          <w:szCs w:val="22"/>
          <w:rtl w:val="0"/>
          <w:lang w:val="en-US"/>
        </w:rPr>
        <w:t>, by F. Xavier Medina, Greenwood Press, 2005, pp. 89-9</w:t>
      </w:r>
      <w:r>
        <w:rPr>
          <w:rFonts w:ascii="Arial" w:hAnsi="Arial"/>
          <w:sz w:val="22"/>
          <w:szCs w:val="22"/>
          <w:rtl w:val="0"/>
          <w:lang w:val="en-US"/>
        </w:rPr>
        <w:t>5</w:t>
      </w:r>
      <w:r>
        <w:rPr>
          <w:rFonts w:ascii="Arial" w:hAnsi="Arial"/>
          <w:sz w:val="22"/>
          <w:szCs w:val="22"/>
          <w:rtl w:val="0"/>
          <w:lang w:val="en-US"/>
        </w:rPr>
        <w:t>.</w:t>
      </w:r>
      <w:r>
        <w:rPr>
          <w:rFonts w:ascii="Arial" w:hAnsi="Arial"/>
          <w:sz w:val="22"/>
          <w:szCs w:val="22"/>
          <w:rtl w:val="0"/>
          <w:lang w:val="en-US"/>
        </w:rPr>
        <w:t xml:space="preserve"> </w:t>
      </w:r>
      <w:r>
        <w:rPr>
          <w:rStyle w:val="Hyperlink.0"/>
        </w:rPr>
        <w:fldChar w:fldCharType="begin" w:fldLock="0"/>
      </w:r>
      <w:r>
        <w:rPr>
          <w:rStyle w:val="Hyperlink.0"/>
        </w:rPr>
        <w:instrText xml:space="preserve"> HYPERLINK "https://epdf.pub/food-culture-in-spain.html"</w:instrText>
      </w:r>
      <w:r>
        <w:rPr>
          <w:rStyle w:val="Hyperlink.0"/>
        </w:rPr>
        <w:fldChar w:fldCharType="separate" w:fldLock="0"/>
      </w:r>
      <w:r>
        <w:rPr>
          <w:rStyle w:val="Hyperlink.0"/>
          <w:rtl w:val="0"/>
          <w:lang w:val="en-US"/>
        </w:rPr>
        <w:t>https://epdf.pub/food-culture-in-spain.html</w:t>
      </w:r>
      <w:r>
        <w:rPr/>
        <w:fldChar w:fldCharType="end" w:fldLock="0"/>
      </w:r>
    </w:p>
    <w:p>
      <w:pPr>
        <w:pStyle w:val="Normal (Web)"/>
        <w:spacing w:before="0" w:after="0"/>
        <w:rPr>
          <w:rFonts w:ascii="Arial" w:cs="Arial" w:hAnsi="Arial" w:eastAsia="Arial"/>
          <w:sz w:val="22"/>
          <w:szCs w:val="22"/>
        </w:rPr>
      </w:pPr>
      <w:r>
        <w:rPr>
          <w:rFonts w:ascii="Arial" w:cs="Arial" w:hAnsi="Arial" w:eastAsia="Arial"/>
          <w:b w:val="1"/>
          <w:bCs w:val="1"/>
          <w:sz w:val="22"/>
          <w:szCs w:val="22"/>
        </w:rPr>
        <w:br w:type="textWrapping"/>
      </w:r>
      <w:r>
        <w:rPr>
          <w:rFonts w:ascii="Arial" w:hAnsi="Arial"/>
          <w:b w:val="1"/>
          <w:bCs w:val="1"/>
          <w:sz w:val="22"/>
          <w:szCs w:val="22"/>
          <w:rtl w:val="0"/>
          <w:lang w:val="en-US"/>
        </w:rPr>
        <w:t>Class 2. The Anthropology of Food: A Critical Perspective. Readings:</w:t>
      </w:r>
    </w:p>
    <w:p>
      <w:pPr>
        <w:pStyle w:val="Normal (Web)"/>
        <w:spacing w:before="0" w:after="0"/>
        <w:rPr>
          <w:rFonts w:ascii="Arial" w:cs="Arial" w:hAnsi="Arial" w:eastAsia="Arial"/>
          <w:sz w:val="22"/>
          <w:szCs w:val="22"/>
        </w:rPr>
      </w:pPr>
      <w:r>
        <w:rPr>
          <w:rFonts w:ascii="Arial" w:hAnsi="Arial"/>
          <w:sz w:val="22"/>
          <w:szCs w:val="22"/>
          <w:rtl w:val="0"/>
          <w:lang w:val="en-US"/>
        </w:rPr>
        <w:t xml:space="preserve">- Levi-Strauss, Claude. </w:t>
      </w:r>
      <w:r>
        <w:rPr>
          <w:rFonts w:ascii="Arial" w:hAnsi="Arial" w:hint="default"/>
          <w:sz w:val="22"/>
          <w:szCs w:val="22"/>
          <w:rtl w:val="0"/>
          <w:lang w:val="en-US"/>
        </w:rPr>
        <w:t>‘</w:t>
      </w:r>
      <w:r>
        <w:rPr>
          <w:rFonts w:ascii="Arial" w:hAnsi="Arial"/>
          <w:sz w:val="22"/>
          <w:szCs w:val="22"/>
          <w:rtl w:val="0"/>
          <w:lang w:val="en-US"/>
        </w:rPr>
        <w:t>The Culinary Triangle</w:t>
      </w:r>
      <w:r>
        <w:rPr>
          <w:rFonts w:ascii="Arial" w:hAnsi="Arial" w:hint="default"/>
          <w:sz w:val="22"/>
          <w:szCs w:val="22"/>
          <w:rtl w:val="0"/>
          <w:lang w:val="en-US"/>
        </w:rPr>
        <w:t>’</w:t>
      </w:r>
    </w:p>
    <w:p>
      <w:pPr>
        <w:pStyle w:val="Normal (Web)"/>
        <w:spacing w:before="0" w:after="0"/>
        <w:rPr>
          <w:rFonts w:ascii="Arial" w:cs="Arial" w:hAnsi="Arial" w:eastAsia="Arial"/>
          <w:sz w:val="22"/>
          <w:szCs w:val="22"/>
        </w:rPr>
      </w:pPr>
      <w:r>
        <w:rPr>
          <w:rFonts w:ascii="Arial" w:hAnsi="Arial"/>
          <w:sz w:val="22"/>
          <w:szCs w:val="22"/>
          <w:rtl w:val="0"/>
          <w:lang w:val="en-US"/>
        </w:rPr>
        <w:t xml:space="preserve">- Barthes, Roland. </w:t>
      </w:r>
      <w:r>
        <w:rPr>
          <w:rFonts w:ascii="Arial" w:hAnsi="Arial" w:hint="default"/>
          <w:sz w:val="22"/>
          <w:szCs w:val="22"/>
          <w:rtl w:val="0"/>
          <w:lang w:val="en-US"/>
        </w:rPr>
        <w:t>‘</w:t>
      </w:r>
      <w:r>
        <w:rPr>
          <w:rFonts w:ascii="Arial" w:hAnsi="Arial"/>
          <w:sz w:val="22"/>
          <w:szCs w:val="22"/>
          <w:rtl w:val="0"/>
          <w:lang w:val="en-US"/>
        </w:rPr>
        <w:t>Toward a Psychosociology of Contemporary Food Consumption</w:t>
      </w:r>
      <w:r>
        <w:rPr>
          <w:rFonts w:ascii="Arial" w:hAnsi="Arial" w:hint="default"/>
          <w:sz w:val="22"/>
          <w:szCs w:val="22"/>
          <w:rtl w:val="0"/>
          <w:lang w:val="en-US"/>
        </w:rPr>
        <w:t xml:space="preserve">’ </w:t>
      </w:r>
      <w:r>
        <w:rPr>
          <w:rStyle w:val="Hyperlink.1"/>
        </w:rPr>
        <w:fldChar w:fldCharType="begin" w:fldLock="0"/>
      </w:r>
      <w:r>
        <w:rPr>
          <w:rStyle w:val="Hyperlink.1"/>
        </w:rPr>
        <w:instrText xml:space="preserve"> HYPERLINK "https://scholarblogs.emory.edu/sustainablefooditaly/files/2016/07/rolandbarthes.pdf"</w:instrText>
      </w:r>
      <w:r>
        <w:rPr>
          <w:rStyle w:val="Hyperlink.1"/>
        </w:rPr>
        <w:fldChar w:fldCharType="separate" w:fldLock="0"/>
      </w:r>
      <w:r>
        <w:rPr>
          <w:rStyle w:val="Hyperlink.1"/>
          <w:rtl w:val="0"/>
          <w:lang w:val="en-US"/>
        </w:rPr>
        <w:t>https://scholarblogs.emory.edu/sustainablefooditaly/files/2016/07/rolandbarthes.pdf</w:t>
      </w:r>
      <w:r>
        <w:rPr/>
        <w:fldChar w:fldCharType="end" w:fldLock="0"/>
      </w:r>
    </w:p>
    <w:p>
      <w:pPr>
        <w:pStyle w:val="Body"/>
        <w:rPr>
          <w:rFonts w:ascii="Times New Roman" w:cs="Times New Roman" w:hAnsi="Times New Roman" w:eastAsia="Times New Roman"/>
        </w:rPr>
      </w:pPr>
      <w:r>
        <w:rPr>
          <w:rFonts w:ascii="Arial" w:hAnsi="Arial"/>
          <w:sz w:val="22"/>
          <w:szCs w:val="22"/>
          <w:rtl w:val="0"/>
          <w:lang w:val="ru-RU"/>
        </w:rPr>
        <w:t xml:space="preserve">- </w:t>
      </w:r>
      <w:r>
        <w:rPr>
          <w:rFonts w:ascii="Arial" w:hAnsi="Arial"/>
          <w:b w:val="1"/>
          <w:bCs w:val="1"/>
          <w:outline w:val="0"/>
          <w:color w:val="000000"/>
          <w:sz w:val="22"/>
          <w:szCs w:val="22"/>
          <w:u w:color="000000"/>
          <w:rtl w:val="0"/>
          <w:lang w:val="en-US"/>
          <w14:textFill>
            <w14:solidFill>
              <w14:srgbClr w14:val="000000"/>
            </w14:solidFill>
          </w14:textFill>
        </w:rPr>
        <w:t xml:space="preserve">Virtual tour: </w:t>
      </w:r>
      <w:r>
        <w:rPr>
          <w:rFonts w:ascii="Arial" w:hAnsi="Arial"/>
          <w:b w:val="1"/>
          <w:bCs w:val="1"/>
          <w:i w:val="1"/>
          <w:iCs w:val="1"/>
          <w:outline w:val="0"/>
          <w:color w:val="000000"/>
          <w:sz w:val="22"/>
          <w:szCs w:val="22"/>
          <w:u w:color="000000"/>
          <w:rtl w:val="0"/>
          <w:lang w:val="en-US"/>
          <w14:textFill>
            <w14:solidFill>
              <w14:srgbClr w14:val="000000"/>
            </w14:solidFill>
          </w14:textFill>
        </w:rPr>
        <w:t>Torre del Oro</w:t>
      </w:r>
      <w:r>
        <w:rPr>
          <w:rFonts w:ascii="Arial" w:hAnsi="Arial"/>
          <w:b w:val="1"/>
          <w:bCs w:val="1"/>
          <w:sz w:val="22"/>
          <w:szCs w:val="22"/>
          <w:rtl w:val="0"/>
        </w:rPr>
        <w:t xml:space="preserve">, </w:t>
      </w:r>
      <w:r>
        <w:rPr>
          <w:rFonts w:ascii="Arial" w:hAnsi="Arial"/>
          <w:b w:val="1"/>
          <w:bCs w:val="1"/>
          <w:i w:val="1"/>
          <w:iCs w:val="1"/>
          <w:sz w:val="22"/>
          <w:szCs w:val="22"/>
          <w:rtl w:val="0"/>
          <w:lang w:val="es-ES_tradnl"/>
        </w:rPr>
        <w:t>Torre de la Plata</w:t>
      </w:r>
      <w:r>
        <w:rPr>
          <w:rFonts w:ascii="Arial" w:hAnsi="Arial"/>
          <w:b w:val="1"/>
          <w:bCs w:val="1"/>
          <w:sz w:val="22"/>
          <w:szCs w:val="22"/>
          <w:rtl w:val="0"/>
          <w:lang w:val="en-US"/>
        </w:rPr>
        <w:t xml:space="preserve"> and </w:t>
      </w:r>
      <w:r>
        <w:rPr>
          <w:rFonts w:ascii="Arial" w:hAnsi="Arial"/>
          <w:b w:val="1"/>
          <w:bCs w:val="1"/>
          <w:i w:val="1"/>
          <w:iCs w:val="1"/>
          <w:sz w:val="22"/>
          <w:szCs w:val="22"/>
          <w:rtl w:val="0"/>
          <w:lang w:val="es-ES_tradnl"/>
        </w:rPr>
        <w:t>Barrio Santa Cruz</w:t>
      </w:r>
      <w:r>
        <w:rPr>
          <w:rFonts w:ascii="Arial" w:hAnsi="Arial"/>
          <w:b w:val="1"/>
          <w:bCs w:val="1"/>
          <w:sz w:val="22"/>
          <w:szCs w:val="22"/>
          <w:rtl w:val="0"/>
        </w:rPr>
        <w:t>.</w:t>
      </w:r>
    </w:p>
    <w:p>
      <w:pPr>
        <w:pStyle w:val="Normal (Web)"/>
        <w:spacing w:before="0" w:after="0"/>
        <w:rPr>
          <w:rFonts w:ascii="Arial" w:cs="Arial" w:hAnsi="Arial" w:eastAsia="Arial"/>
          <w:b w:val="1"/>
          <w:bCs w:val="1"/>
          <w:sz w:val="22"/>
          <w:szCs w:val="22"/>
        </w:rPr>
      </w:pPr>
      <w:r>
        <w:rPr>
          <w:rFonts w:ascii="Arial" w:cs="Arial" w:hAnsi="Arial" w:eastAsia="Arial"/>
          <w:b w:val="1"/>
          <w:bCs w:val="1"/>
          <w:sz w:val="22"/>
          <w:szCs w:val="22"/>
        </w:rPr>
        <w:br w:type="textWrapping"/>
      </w:r>
      <w:r>
        <w:rPr>
          <w:rFonts w:ascii="Arial" w:hAnsi="Arial"/>
          <w:b w:val="1"/>
          <w:bCs w:val="1"/>
          <w:sz w:val="22"/>
          <w:szCs w:val="22"/>
          <w:rtl w:val="0"/>
          <w:lang w:val="en-US"/>
        </w:rPr>
        <w:t>Class 3. The Anthropological and Historical Perspectives of Food. Readings:</w:t>
      </w:r>
    </w:p>
    <w:p>
      <w:pPr>
        <w:pStyle w:val="Normal (Web)"/>
        <w:numPr>
          <w:ilvl w:val="0"/>
          <w:numId w:val="2"/>
        </w:numPr>
        <w:spacing w:before="0" w:after="0"/>
        <w:rPr>
          <w:sz w:val="22"/>
          <w:szCs w:val="22"/>
          <w:lang w:val="en-US"/>
        </w:rPr>
      </w:pPr>
      <w:r>
        <w:rPr>
          <w:rFonts w:ascii="Arial" w:hAnsi="Arial"/>
          <w:sz w:val="22"/>
          <w:szCs w:val="22"/>
          <w:rtl w:val="0"/>
          <w:lang w:val="en-US"/>
        </w:rPr>
        <w:t xml:space="preserve">Mintz, Sidney. </w:t>
      </w:r>
      <w:r>
        <w:rPr>
          <w:rFonts w:ascii="Arial" w:hAnsi="Arial" w:hint="default"/>
          <w:sz w:val="22"/>
          <w:szCs w:val="22"/>
          <w:rtl w:val="0"/>
          <w:lang w:val="en-US"/>
        </w:rPr>
        <w:t>“</w:t>
      </w:r>
      <w:r>
        <w:rPr>
          <w:rFonts w:ascii="Arial" w:hAnsi="Arial"/>
          <w:sz w:val="22"/>
          <w:szCs w:val="22"/>
          <w:rtl w:val="0"/>
          <w:lang w:val="en-US"/>
        </w:rPr>
        <w:t>Time, Sugar and Sweetness</w:t>
      </w:r>
      <w:r>
        <w:rPr>
          <w:rFonts w:ascii="Arial" w:hAnsi="Arial"/>
          <w:sz w:val="22"/>
          <w:szCs w:val="22"/>
          <w:rtl w:val="0"/>
          <w:lang w:val="en-US"/>
        </w:rPr>
        <w:t>.</w:t>
      </w:r>
      <w:r>
        <w:rPr>
          <w:rFonts w:ascii="Arial" w:hAnsi="Arial" w:hint="default"/>
          <w:sz w:val="22"/>
          <w:szCs w:val="22"/>
          <w:rtl w:val="0"/>
          <w:lang w:val="en-US"/>
        </w:rPr>
        <w:t>”</w:t>
      </w:r>
      <w:r>
        <w:rPr>
          <w:rFonts w:ascii="Arial" w:hAnsi="Arial"/>
          <w:sz w:val="22"/>
          <w:szCs w:val="22"/>
          <w:rtl w:val="0"/>
          <w:lang w:val="en-US"/>
        </w:rPr>
        <w:t xml:space="preserve"> </w:t>
      </w:r>
      <w:r>
        <w:rPr>
          <w:rStyle w:val="Hyperlink.0"/>
        </w:rPr>
        <w:fldChar w:fldCharType="begin" w:fldLock="0"/>
      </w:r>
      <w:r>
        <w:rPr>
          <w:rStyle w:val="Hyperlink.0"/>
        </w:rPr>
        <w:instrText xml:space="preserve"> HYPERLINK "http://annhetzelgunkel.com/uj/food/image/Time,%20Sugar%20&amp;%20Sweetness%20-%20Mintz.pdf"</w:instrText>
      </w:r>
      <w:r>
        <w:rPr>
          <w:rStyle w:val="Hyperlink.0"/>
        </w:rPr>
        <w:fldChar w:fldCharType="separate" w:fldLock="0"/>
      </w:r>
      <w:r>
        <w:rPr>
          <w:rStyle w:val="Hyperlink.0"/>
          <w:rtl w:val="0"/>
          <w:lang w:val="en-US"/>
        </w:rPr>
        <w:t>http://annhetzelgunkel.com/uj/food/image/Time,%20Sugar%20&amp;%20Sweetness%20-%20Mintz.pdf</w:t>
      </w:r>
      <w:r>
        <w:rPr/>
        <w:fldChar w:fldCharType="end" w:fldLock="0"/>
      </w:r>
    </w:p>
    <w:p>
      <w:pPr>
        <w:pStyle w:val="Normal (Web)"/>
        <w:numPr>
          <w:ilvl w:val="0"/>
          <w:numId w:val="2"/>
        </w:numPr>
        <w:spacing w:before="0" w:after="0"/>
        <w:rPr>
          <w:sz w:val="22"/>
          <w:szCs w:val="22"/>
          <w:lang w:val="en-US"/>
        </w:rPr>
      </w:pPr>
      <w:r>
        <w:rPr>
          <w:rFonts w:ascii="Arial" w:hAnsi="Arial"/>
          <w:sz w:val="22"/>
          <w:szCs w:val="22"/>
          <w:rtl w:val="0"/>
          <w:lang w:val="en-US"/>
        </w:rPr>
        <w:t xml:space="preserve">Cook eggs, sugar and honey. </w:t>
      </w:r>
    </w:p>
    <w:p>
      <w:pPr>
        <w:pStyle w:val="Normal (Web)"/>
        <w:numPr>
          <w:ilvl w:val="0"/>
          <w:numId w:val="2"/>
        </w:numPr>
        <w:spacing w:before="0" w:after="0"/>
        <w:rPr>
          <w:sz w:val="22"/>
          <w:szCs w:val="22"/>
          <w:lang w:val="en-US"/>
        </w:rPr>
      </w:pPr>
      <w:r>
        <w:rPr>
          <w:rFonts w:ascii="Arial" w:hAnsi="Arial"/>
          <w:sz w:val="22"/>
          <w:szCs w:val="22"/>
          <w:rtl w:val="0"/>
          <w:lang w:val="en-US"/>
        </w:rPr>
        <w:t xml:space="preserve">Watch: </w:t>
      </w:r>
      <w:r>
        <w:rPr>
          <w:rFonts w:ascii="Arial" w:hAnsi="Arial" w:hint="default"/>
          <w:sz w:val="22"/>
          <w:szCs w:val="22"/>
          <w:rtl w:val="0"/>
          <w:lang w:val="en-US"/>
        </w:rPr>
        <w:t>“</w:t>
      </w:r>
      <w:r>
        <w:rPr>
          <w:rFonts w:ascii="Arial" w:hAnsi="Arial"/>
          <w:sz w:val="22"/>
          <w:szCs w:val="22"/>
          <w:rtl w:val="0"/>
          <w:lang w:val="en-US"/>
        </w:rPr>
        <w:t>The Price of Sugar</w:t>
      </w:r>
      <w:r>
        <w:rPr>
          <w:rFonts w:ascii="Arial" w:hAnsi="Arial" w:hint="default"/>
          <w:sz w:val="22"/>
          <w:szCs w:val="22"/>
          <w:rtl w:val="0"/>
          <w:lang w:val="en-US"/>
        </w:rPr>
        <w:t>”</w:t>
      </w:r>
      <w:r>
        <w:rPr>
          <w:rFonts w:ascii="Arial" w:hAnsi="Arial"/>
          <w:sz w:val="22"/>
          <w:szCs w:val="22"/>
          <w:rtl w:val="0"/>
          <w:lang w:val="en-US"/>
        </w:rPr>
        <w:t xml:space="preserve">: </w:t>
      </w:r>
      <w:r>
        <w:rPr>
          <w:rStyle w:val="Hyperlink.0"/>
        </w:rPr>
        <w:fldChar w:fldCharType="begin" w:fldLock="0"/>
      </w:r>
      <w:r>
        <w:rPr>
          <w:rStyle w:val="Hyperlink.0"/>
        </w:rPr>
        <w:instrText xml:space="preserve"> HYPERLINK "https://www.youtube.com/watch?v=id7ugtEyI_8"</w:instrText>
      </w:r>
      <w:r>
        <w:rPr>
          <w:rStyle w:val="Hyperlink.0"/>
        </w:rPr>
        <w:fldChar w:fldCharType="separate" w:fldLock="0"/>
      </w:r>
      <w:r>
        <w:rPr>
          <w:rStyle w:val="Hyperlink.0"/>
          <w:rtl w:val="0"/>
          <w:lang w:val="en-US"/>
        </w:rPr>
        <w:t>https://www.youtube.com/watch?v=id7ugtEyI_8</w:t>
      </w:r>
      <w:r>
        <w:rPr/>
        <w:fldChar w:fldCharType="end" w:fldLock="0"/>
      </w:r>
    </w:p>
    <w:p>
      <w:pPr>
        <w:pStyle w:val="Normal (Web)"/>
        <w:spacing w:before="0" w:after="0"/>
        <w:rPr>
          <w:rFonts w:ascii="Arial" w:cs="Arial" w:hAnsi="Arial" w:eastAsia="Arial"/>
          <w:sz w:val="22"/>
          <w:szCs w:val="22"/>
        </w:rPr>
      </w:pPr>
      <w:r>
        <w:rPr>
          <w:rFonts w:ascii="Arial" w:hAnsi="Arial"/>
          <w:sz w:val="22"/>
          <w:szCs w:val="22"/>
          <w:rtl w:val="0"/>
          <w:lang w:val="en-US"/>
        </w:rPr>
        <w:t xml:space="preserve">- Watch: Claude Fischler - Anthropology of Food: </w:t>
      </w:r>
      <w:r>
        <w:rPr>
          <w:rStyle w:val="Hyperlink.1"/>
        </w:rPr>
        <w:fldChar w:fldCharType="begin" w:fldLock="0"/>
      </w:r>
      <w:r>
        <w:rPr>
          <w:rStyle w:val="Hyperlink.1"/>
        </w:rPr>
        <w:instrText xml:space="preserve"> HYPERLINK "https://www.youtube.com/watch?v=j8BONu3cn6E"</w:instrText>
      </w:r>
      <w:r>
        <w:rPr>
          <w:rStyle w:val="Hyperlink.1"/>
        </w:rPr>
        <w:fldChar w:fldCharType="separate" w:fldLock="0"/>
      </w:r>
      <w:r>
        <w:rPr>
          <w:rStyle w:val="Hyperlink.1"/>
          <w:rtl w:val="0"/>
          <w:lang w:val="en-US"/>
        </w:rPr>
        <w:t>https://www.youtube.com/watch?v=j8BONu3cn6E</w:t>
      </w:r>
      <w:r>
        <w:rPr/>
        <w:fldChar w:fldCharType="end" w:fldLock="0"/>
      </w:r>
      <w:r>
        <w:rPr>
          <w:rFonts w:ascii="Arial" w:hAnsi="Arial"/>
          <w:sz w:val="22"/>
          <w:szCs w:val="22"/>
          <w:rtl w:val="0"/>
          <w:lang w:val="en-US"/>
        </w:rPr>
        <w:t xml:space="preserve"> </w:t>
      </w:r>
    </w:p>
    <w:p>
      <w:pPr>
        <w:pStyle w:val="Normal (Web)"/>
        <w:spacing w:before="0" w:after="0"/>
        <w:rPr>
          <w:rFonts w:ascii="Arial" w:cs="Arial" w:hAnsi="Arial" w:eastAsia="Arial"/>
          <w:b w:val="1"/>
          <w:bCs w:val="1"/>
          <w:sz w:val="22"/>
          <w:szCs w:val="22"/>
        </w:rPr>
      </w:pPr>
      <w:r>
        <w:rPr>
          <w:rFonts w:ascii="Arial" w:hAnsi="Arial"/>
          <w:sz w:val="22"/>
          <w:szCs w:val="22"/>
          <w:rtl w:val="0"/>
          <w:lang w:val="en-US"/>
        </w:rPr>
        <w:t xml:space="preserve"> </w:t>
      </w:r>
    </w:p>
    <w:p>
      <w:pPr>
        <w:pStyle w:val="Normal (Web)"/>
        <w:spacing w:before="0" w:after="0"/>
        <w:rPr>
          <w:rFonts w:ascii="Arial" w:cs="Arial" w:hAnsi="Arial" w:eastAsia="Arial"/>
          <w:b w:val="1"/>
          <w:bCs w:val="1"/>
          <w:sz w:val="22"/>
          <w:szCs w:val="22"/>
        </w:rPr>
      </w:pPr>
      <w:r>
        <w:rPr>
          <w:rFonts w:ascii="Arial" w:hAnsi="Arial"/>
          <w:b w:val="1"/>
          <w:bCs w:val="1"/>
          <w:sz w:val="22"/>
          <w:szCs w:val="22"/>
          <w:rtl w:val="0"/>
          <w:lang w:val="en-US"/>
        </w:rPr>
        <w:t>Class 4. Hands on experience: Practical cooking class. Virtual/ Live stream.</w:t>
      </w:r>
      <w:r>
        <w:rPr>
          <w:rFonts w:ascii="Arial" w:cs="Arial" w:hAnsi="Arial" w:eastAsia="Arial"/>
          <w:b w:val="1"/>
          <w:bCs w:val="1"/>
          <w:sz w:val="22"/>
          <w:szCs w:val="22"/>
        </w:rPr>
        <w:br w:type="textWrapping"/>
      </w:r>
      <w:r>
        <w:rPr>
          <w:rFonts w:ascii="Arial" w:hAnsi="Arial"/>
          <w:b w:val="1"/>
          <w:bCs w:val="1"/>
          <w:sz w:val="22"/>
          <w:szCs w:val="22"/>
          <w:rtl w:val="0"/>
          <w:lang w:val="en-US"/>
        </w:rPr>
        <w:t>_________________________________________________________________________</w:t>
      </w:r>
    </w:p>
    <w:p>
      <w:pPr>
        <w:pStyle w:val="Normal (Web)"/>
        <w:spacing w:before="0" w:after="0"/>
        <w:rPr>
          <w:rFonts w:ascii="Arial" w:cs="Arial" w:hAnsi="Arial" w:eastAsia="Arial"/>
          <w:b w:val="1"/>
          <w:bCs w:val="1"/>
          <w:sz w:val="22"/>
          <w:szCs w:val="22"/>
        </w:rPr>
      </w:pPr>
      <w:r>
        <w:rPr>
          <w:rFonts w:ascii="Arial" w:cs="Arial" w:hAnsi="Arial" w:eastAsia="Arial"/>
          <w:b w:val="1"/>
          <w:bCs w:val="1"/>
          <w:caps w:val="1"/>
          <w:sz w:val="22"/>
          <w:szCs w:val="22"/>
          <w:u w:val="single"/>
        </w:rPr>
        <w:br w:type="textWrapping"/>
      </w:r>
      <w:r>
        <w:rPr>
          <w:rFonts w:ascii="Arial" w:hAnsi="Arial"/>
          <w:b w:val="1"/>
          <w:bCs w:val="1"/>
          <w:caps w:val="1"/>
          <w:sz w:val="22"/>
          <w:szCs w:val="22"/>
          <w:rtl w:val="0"/>
          <w:lang w:val="en-US"/>
        </w:rPr>
        <w:t>- Intertwined Cuisines: History &amp; Identity</w:t>
      </w:r>
    </w:p>
    <w:p>
      <w:pPr>
        <w:pStyle w:val="Body"/>
        <w:widowControl w:val="0"/>
        <w:rPr>
          <w:rFonts w:ascii="Arial" w:cs="Arial" w:hAnsi="Arial" w:eastAsia="Arial"/>
          <w:b w:val="1"/>
          <w:bCs w:val="1"/>
          <w:sz w:val="22"/>
          <w:szCs w:val="22"/>
        </w:rPr>
      </w:pPr>
      <w:r>
        <w:rPr>
          <w:rFonts w:ascii="Arial" w:hAnsi="Arial"/>
          <w:b w:val="1"/>
          <w:bCs w:val="1"/>
          <w:sz w:val="22"/>
          <w:szCs w:val="22"/>
          <w:rtl w:val="0"/>
          <w:lang w:val="en-US"/>
        </w:rPr>
        <w:t>Class 5. The Three Cultures of the Mediterranean Sea and their influence on Spanish Food: Arab, Christian and Jewish cuisine. Readings:</w:t>
      </w:r>
    </w:p>
    <w:p>
      <w:pPr>
        <w:pStyle w:val="Normal (Web)"/>
        <w:spacing w:before="0" w:after="0"/>
        <w:rPr>
          <w:rFonts w:ascii="Arial" w:cs="Arial" w:hAnsi="Arial" w:eastAsia="Arial"/>
          <w:b w:val="1"/>
          <w:bCs w:val="1"/>
          <w:sz w:val="22"/>
          <w:szCs w:val="22"/>
        </w:rPr>
      </w:pPr>
      <w:r>
        <w:rPr>
          <w:rFonts w:ascii="Arial" w:hAnsi="Arial"/>
          <w:b w:val="1"/>
          <w:bCs w:val="1"/>
          <w:caps w:val="1"/>
          <w:sz w:val="22"/>
          <w:szCs w:val="22"/>
          <w:rtl w:val="0"/>
          <w:lang w:val="en-US"/>
        </w:rPr>
        <w:t>Due date: Critical response 1.</w:t>
      </w:r>
      <w:r>
        <w:rPr>
          <w:rFonts w:ascii="Arial" w:hAnsi="Arial"/>
          <w:b w:val="1"/>
          <w:bCs w:val="1"/>
          <w:sz w:val="22"/>
          <w:szCs w:val="22"/>
          <w:rtl w:val="0"/>
          <w:lang w:val="en-US"/>
        </w:rPr>
        <w:t xml:space="preserve"> </w:t>
      </w:r>
    </w:p>
    <w:p>
      <w:pPr>
        <w:pStyle w:val="Normal (Web)"/>
        <w:spacing w:before="0" w:after="0"/>
        <w:rPr>
          <w:rFonts w:ascii="Arial" w:cs="Arial" w:hAnsi="Arial" w:eastAsia="Arial"/>
          <w:sz w:val="22"/>
          <w:szCs w:val="22"/>
        </w:rPr>
      </w:pPr>
      <w:r>
        <w:rPr>
          <w:rFonts w:ascii="Arial" w:hAnsi="Arial"/>
          <w:sz w:val="22"/>
          <w:szCs w:val="22"/>
          <w:rtl w:val="0"/>
          <w:lang w:val="en-US"/>
        </w:rPr>
        <w:t xml:space="preserve">- Fuentes, Carlos. </w:t>
      </w:r>
      <w:r>
        <w:rPr>
          <w:rFonts w:ascii="Arial" w:hAnsi="Arial" w:hint="default"/>
          <w:sz w:val="22"/>
          <w:szCs w:val="22"/>
          <w:rtl w:val="0"/>
          <w:lang w:val="en-US"/>
        </w:rPr>
        <w:t>“</w:t>
      </w:r>
      <w:r>
        <w:rPr>
          <w:rFonts w:ascii="Arial" w:hAnsi="Arial"/>
          <w:sz w:val="22"/>
          <w:szCs w:val="22"/>
          <w:rtl w:val="0"/>
          <w:lang w:val="en-US"/>
        </w:rPr>
        <w:t>1492: The Crucial year in history</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The Buried Mirror</w:t>
      </w:r>
      <w:r>
        <w:rPr>
          <w:rFonts w:ascii="Arial" w:hAnsi="Arial"/>
          <w:sz w:val="22"/>
          <w:szCs w:val="22"/>
          <w:rtl w:val="0"/>
          <w:lang w:val="en-US"/>
        </w:rPr>
        <w:t>.</w:t>
      </w:r>
    </w:p>
    <w:p>
      <w:pPr>
        <w:pStyle w:val="Normal (Web)"/>
        <w:spacing w:before="0" w:after="0"/>
        <w:rPr>
          <w:rFonts w:ascii="Arial" w:cs="Arial" w:hAnsi="Arial" w:eastAsia="Arial"/>
          <w:sz w:val="22"/>
          <w:szCs w:val="22"/>
        </w:rPr>
      </w:pPr>
      <w:r>
        <w:rPr>
          <w:rFonts w:ascii="Arial" w:hAnsi="Arial"/>
          <w:sz w:val="22"/>
          <w:szCs w:val="22"/>
          <w:rtl w:val="0"/>
          <w:lang w:val="en-US"/>
        </w:rPr>
        <w:t xml:space="preserve">- </w:t>
      </w:r>
      <w:r>
        <w:rPr>
          <w:rFonts w:ascii="Arial" w:hAnsi="Arial" w:hint="default"/>
          <w:sz w:val="22"/>
          <w:szCs w:val="22"/>
          <w:rtl w:val="0"/>
          <w:lang w:val="en-US"/>
        </w:rPr>
        <w:t>“</w:t>
      </w:r>
      <w:r>
        <w:rPr>
          <w:rFonts w:ascii="Arial" w:hAnsi="Arial"/>
          <w:sz w:val="22"/>
          <w:szCs w:val="22"/>
          <w:rtl w:val="0"/>
          <w:lang w:val="en-US"/>
        </w:rPr>
        <w:t>History overview</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Food Culture in Spain</w:t>
      </w:r>
      <w:r>
        <w:rPr>
          <w:rFonts w:ascii="Arial" w:hAnsi="Arial"/>
          <w:sz w:val="22"/>
          <w:szCs w:val="22"/>
          <w:rtl w:val="0"/>
          <w:lang w:val="en-US"/>
        </w:rPr>
        <w:t>, by F. Xavier Medina, Greenwood Press, 2005, pp. 1</w:t>
      </w:r>
      <w:r>
        <w:rPr>
          <w:rFonts w:ascii="Arial" w:hAnsi="Arial" w:hint="default"/>
          <w:sz w:val="22"/>
          <w:szCs w:val="22"/>
          <w:rtl w:val="0"/>
          <w:lang w:val="en-US"/>
        </w:rPr>
        <w:t>–</w:t>
      </w:r>
      <w:r>
        <w:rPr>
          <w:rFonts w:ascii="Arial" w:hAnsi="Arial"/>
          <w:sz w:val="22"/>
          <w:szCs w:val="22"/>
          <w:rtl w:val="0"/>
          <w:lang w:val="en-US"/>
        </w:rPr>
        <w:t>29.</w:t>
      </w:r>
    </w:p>
    <w:p>
      <w:pPr>
        <w:pStyle w:val="Normal (Web)"/>
        <w:spacing w:before="0" w:after="0"/>
        <w:rPr>
          <w:rFonts w:ascii="Arial" w:cs="Arial" w:hAnsi="Arial" w:eastAsia="Arial"/>
          <w:b w:val="1"/>
          <w:bCs w:val="1"/>
          <w:sz w:val="22"/>
          <w:szCs w:val="22"/>
        </w:rPr>
      </w:pPr>
      <w:r>
        <w:rPr>
          <w:rFonts w:ascii="Arial" w:cs="Arial" w:hAnsi="Arial" w:eastAsia="Arial"/>
          <w:b w:val="1"/>
          <w:bCs w:val="1"/>
          <w:sz w:val="22"/>
          <w:szCs w:val="22"/>
        </w:rPr>
        <w:br w:type="textWrapping"/>
      </w:r>
      <w:r>
        <w:rPr>
          <w:rFonts w:ascii="Arial" w:hAnsi="Arial"/>
          <w:b w:val="1"/>
          <w:bCs w:val="1"/>
          <w:sz w:val="22"/>
          <w:szCs w:val="22"/>
          <w:rtl w:val="0"/>
          <w:lang w:val="en-US"/>
        </w:rPr>
        <w:t>Class 6. The Encounter with the New World: The First Transatlantic Products and how they changed the Spanish Diet. Readings:</w:t>
      </w:r>
    </w:p>
    <w:p>
      <w:pPr>
        <w:pStyle w:val="Normal (Web)"/>
        <w:spacing w:before="0" w:after="0"/>
        <w:rPr>
          <w:rFonts w:ascii="Arial" w:cs="Arial" w:hAnsi="Arial" w:eastAsia="Arial"/>
          <w:i w:val="1"/>
          <w:iCs w:val="1"/>
          <w:sz w:val="22"/>
          <w:szCs w:val="22"/>
        </w:rPr>
      </w:pPr>
      <w:r>
        <w:rPr>
          <w:rFonts w:ascii="Arial" w:hAnsi="Arial"/>
          <w:sz w:val="22"/>
          <w:szCs w:val="22"/>
          <w:rtl w:val="0"/>
          <w:lang w:val="en-US"/>
        </w:rPr>
        <w:t xml:space="preserve">- Coe, Sophie D. </w:t>
      </w:r>
      <w:r>
        <w:rPr>
          <w:rFonts w:ascii="Arial" w:hAnsi="Arial"/>
          <w:i w:val="1"/>
          <w:iCs w:val="1"/>
          <w:sz w:val="22"/>
          <w:szCs w:val="22"/>
          <w:rtl w:val="0"/>
          <w:lang w:val="en-US"/>
        </w:rPr>
        <w:t>America</w:t>
      </w:r>
      <w:r>
        <w:rPr>
          <w:rFonts w:ascii="Arial" w:hAnsi="Arial" w:hint="default"/>
          <w:i w:val="1"/>
          <w:iCs w:val="1"/>
          <w:sz w:val="22"/>
          <w:szCs w:val="22"/>
          <w:rtl w:val="0"/>
          <w:lang w:val="en-US"/>
        </w:rPr>
        <w:t>’</w:t>
      </w:r>
      <w:r>
        <w:rPr>
          <w:rFonts w:ascii="Arial" w:hAnsi="Arial"/>
          <w:i w:val="1"/>
          <w:iCs w:val="1"/>
          <w:sz w:val="22"/>
          <w:szCs w:val="22"/>
          <w:rtl w:val="0"/>
          <w:lang w:val="en-US"/>
        </w:rPr>
        <w:t>s First Cuisines,</w:t>
      </w:r>
      <w:r>
        <w:rPr>
          <w:rFonts w:ascii="Arial" w:hAnsi="Arial"/>
          <w:sz w:val="22"/>
          <w:szCs w:val="22"/>
          <w:rtl w:val="0"/>
          <w:lang w:val="en-US"/>
        </w:rPr>
        <w:t>1995,</w:t>
      </w:r>
      <w:r>
        <w:rPr>
          <w:rFonts w:ascii="Arial" w:hAnsi="Arial"/>
          <w:i w:val="1"/>
          <w:iCs w:val="1"/>
          <w:sz w:val="22"/>
          <w:szCs w:val="22"/>
          <w:rtl w:val="0"/>
          <w:lang w:val="en-US"/>
        </w:rPr>
        <w:t xml:space="preserve"> </w:t>
      </w:r>
      <w:r>
        <w:rPr>
          <w:rFonts w:ascii="Arial" w:hAnsi="Arial"/>
          <w:sz w:val="22"/>
          <w:szCs w:val="22"/>
          <w:rtl w:val="0"/>
          <w:lang w:val="en-US"/>
        </w:rPr>
        <w:t xml:space="preserve">pp 27-65.  </w:t>
      </w:r>
    </w:p>
    <w:p>
      <w:pPr>
        <w:pStyle w:val="Body"/>
        <w:rPr>
          <w:rFonts w:ascii="Arial" w:cs="Arial" w:hAnsi="Arial" w:eastAsia="Arial"/>
          <w:sz w:val="22"/>
          <w:szCs w:val="22"/>
        </w:rPr>
      </w:pPr>
      <w:r>
        <w:rPr>
          <w:rFonts w:ascii="Arial" w:hAnsi="Arial"/>
          <w:sz w:val="22"/>
          <w:szCs w:val="22"/>
          <w:rtl w:val="0"/>
          <w:lang w:val="de-DE"/>
        </w:rPr>
        <w:t xml:space="preserve">- Fischler, Claude - </w:t>
      </w:r>
      <w:r>
        <w:rPr>
          <w:rFonts w:ascii="Arial" w:hAnsi="Arial" w:hint="default"/>
          <w:sz w:val="22"/>
          <w:szCs w:val="22"/>
          <w:rtl w:val="0"/>
          <w:lang w:val="es-ES_tradnl"/>
        </w:rPr>
        <w:t>‘</w:t>
      </w:r>
      <w:r>
        <w:rPr>
          <w:rFonts w:ascii="Arial" w:hAnsi="Arial"/>
          <w:sz w:val="22"/>
          <w:szCs w:val="22"/>
          <w:rtl w:val="0"/>
          <w:lang w:val="en-US"/>
        </w:rPr>
        <w:t>Food, Self and Identity</w:t>
      </w:r>
      <w:r>
        <w:rPr>
          <w:rFonts w:ascii="Arial" w:hAnsi="Arial" w:hint="default"/>
          <w:sz w:val="22"/>
          <w:szCs w:val="22"/>
          <w:rtl w:val="0"/>
          <w:lang w:val="es-ES_tradnl"/>
        </w:rPr>
        <w:t>’</w:t>
      </w:r>
      <w:r>
        <w:rPr>
          <w:rFonts w:ascii="Arial" w:hAnsi="Arial"/>
          <w:sz w:val="22"/>
          <w:szCs w:val="22"/>
          <w:rtl w:val="0"/>
          <w:lang w:val="en-US"/>
        </w:rPr>
        <w:t xml:space="preserve"> in </w:t>
      </w:r>
      <w:r>
        <w:rPr>
          <w:rFonts w:ascii="Arial" w:hAnsi="Arial"/>
          <w:i w:val="1"/>
          <w:iCs w:val="1"/>
          <w:sz w:val="22"/>
          <w:szCs w:val="22"/>
          <w:rtl w:val="0"/>
          <w:lang w:val="en-US"/>
        </w:rPr>
        <w:t xml:space="preserve">Anthropology of Food. </w:t>
      </w:r>
      <w:r>
        <w:rPr>
          <w:rStyle w:val="Hyperlink.2"/>
        </w:rPr>
        <w:fldChar w:fldCharType="begin" w:fldLock="0"/>
      </w:r>
      <w:r>
        <w:rPr>
          <w:rStyle w:val="Hyperlink.2"/>
        </w:rPr>
        <w:instrText xml:space="preserve"> HYPERLINK "https://www.researchgate.net/publication/232475763_Food_Self_and_Identity"</w:instrText>
      </w:r>
      <w:r>
        <w:rPr>
          <w:rStyle w:val="Hyperlink.2"/>
        </w:rPr>
        <w:fldChar w:fldCharType="separate" w:fldLock="0"/>
      </w:r>
      <w:r>
        <w:rPr>
          <w:rStyle w:val="Hyperlink.2"/>
          <w:rtl w:val="0"/>
        </w:rPr>
        <w:t>https://www.researchgate.net/publication/232475763_Food_Self_and_Identity</w:t>
      </w:r>
      <w:r>
        <w:rPr/>
        <w:fldChar w:fldCharType="end" w:fldLock="0"/>
      </w:r>
      <w:r>
        <w:rPr>
          <w:rFonts w:ascii="Arial" w:cs="Arial" w:hAnsi="Arial" w:eastAsia="Arial"/>
          <w:i w:val="1"/>
          <w:iCs w:val="1"/>
          <w:sz w:val="22"/>
          <w:szCs w:val="22"/>
        </w:rPr>
        <w:br w:type="textWrapping"/>
        <w:br w:type="textWrapping"/>
      </w:r>
      <w:r>
        <w:rPr>
          <w:rFonts w:ascii="Arial" w:hAnsi="Arial"/>
          <w:b w:val="1"/>
          <w:bCs w:val="1"/>
          <w:outline w:val="0"/>
          <w:color w:val="262626"/>
          <w:sz w:val="22"/>
          <w:szCs w:val="22"/>
          <w:u w:color="262626"/>
          <w:rtl w:val="0"/>
          <w:lang w:val="ru-RU"/>
          <w14:textFill>
            <w14:solidFill>
              <w14:srgbClr w14:val="262626"/>
            </w14:solidFill>
          </w14:textFill>
        </w:rPr>
        <w:t xml:space="preserve">- </w:t>
      </w:r>
      <w:r>
        <w:rPr>
          <w:rFonts w:ascii="Arial" w:hAnsi="Arial"/>
          <w:b w:val="1"/>
          <w:bCs w:val="1"/>
          <w:outline w:val="0"/>
          <w:color w:val="000000"/>
          <w:sz w:val="22"/>
          <w:szCs w:val="22"/>
          <w:u w:color="000000"/>
          <w:rtl w:val="0"/>
          <w:lang w:val="en-US"/>
          <w14:textFill>
            <w14:solidFill>
              <w14:srgbClr w14:val="000000"/>
            </w14:solidFill>
          </w14:textFill>
        </w:rPr>
        <w:t xml:space="preserve">Virtual tour: </w:t>
      </w:r>
      <w:r>
        <w:rPr>
          <w:rFonts w:ascii="Helvetica Neue" w:hAnsi="Helvetica Neue"/>
          <w:b w:val="1"/>
          <w:bCs w:val="1"/>
          <w:outline w:val="0"/>
          <w:color w:val="201f1e"/>
          <w:sz w:val="22"/>
          <w:szCs w:val="22"/>
          <w:u w:color="201f1e"/>
          <w:shd w:val="clear" w:color="auto" w:fill="ffffff"/>
          <w:rtl w:val="0"/>
          <w:lang w:val="en-US"/>
          <w14:textFill>
            <w14:solidFill>
              <w14:srgbClr w14:val="201F1E"/>
            </w14:solidFill>
          </w14:textFill>
        </w:rPr>
        <w:t>Food Market Las Setas</w:t>
      </w:r>
      <w:r>
        <w:rPr>
          <w:rFonts w:ascii="Helvetica Neue" w:hAnsi="Helvetica Neue"/>
          <w:b w:val="1"/>
          <w:bCs w:val="1"/>
          <w:outline w:val="0"/>
          <w:color w:val="201f1e"/>
          <w:sz w:val="22"/>
          <w:szCs w:val="22"/>
          <w:u w:color="201f1e"/>
          <w:shd w:val="clear" w:color="auto" w:fill="ffffff"/>
          <w:rtl w:val="0"/>
          <w:lang w:val="en-US"/>
          <w14:textFill>
            <w14:solidFill>
              <w14:srgbClr w14:val="201F1E"/>
            </w14:solidFill>
          </w14:textFill>
        </w:rPr>
        <w:t xml:space="preserve"> and Conil: The Route of the Tuna Fish</w:t>
      </w:r>
      <w:r>
        <w:rPr>
          <w:rFonts w:ascii="Arial" w:cs="Arial" w:hAnsi="Arial" w:eastAsia="Arial"/>
          <w:sz w:val="22"/>
          <w:szCs w:val="22"/>
          <w:lang w:val="en-US"/>
        </w:rPr>
        <w:br w:type="textWrapping"/>
      </w:r>
    </w:p>
    <w:p>
      <w:pPr>
        <w:pStyle w:val="Normal (Web)"/>
        <w:spacing w:before="0" w:after="0"/>
        <w:rPr>
          <w:rFonts w:ascii="Arial" w:cs="Arial" w:hAnsi="Arial" w:eastAsia="Arial"/>
          <w:sz w:val="22"/>
          <w:szCs w:val="22"/>
        </w:rPr>
      </w:pPr>
      <w:r>
        <w:rPr>
          <w:rFonts w:ascii="Arial" w:hAnsi="Arial"/>
          <w:b w:val="1"/>
          <w:bCs w:val="1"/>
          <w:outline w:val="0"/>
          <w:color w:val="262626"/>
          <w:sz w:val="22"/>
          <w:szCs w:val="22"/>
          <w:u w:color="262626"/>
          <w:rtl w:val="0"/>
          <w:lang w:val="en-US"/>
          <w14:textFill>
            <w14:solidFill>
              <w14:srgbClr w14:val="262626"/>
            </w14:solidFill>
          </w14:textFill>
        </w:rPr>
        <w:t>Class 7. The Social Function of Food. Readings:</w:t>
      </w:r>
      <w:r>
        <w:rPr>
          <w:rFonts w:ascii="Arial" w:cs="Arial" w:hAnsi="Arial" w:eastAsia="Arial"/>
          <w:sz w:val="22"/>
          <w:szCs w:val="22"/>
        </w:rPr>
        <w:br w:type="textWrapping"/>
      </w:r>
      <w:r>
        <w:rPr>
          <w:rFonts w:ascii="Arial" w:hAnsi="Arial"/>
          <w:sz w:val="22"/>
          <w:szCs w:val="22"/>
          <w:rtl w:val="0"/>
          <w:lang w:val="en-US"/>
        </w:rPr>
        <w:t xml:space="preserve">- Harris, Marvin </w:t>
      </w:r>
      <w:r>
        <w:rPr>
          <w:rFonts w:ascii="Arial" w:hAnsi="Arial" w:hint="default"/>
          <w:sz w:val="22"/>
          <w:szCs w:val="22"/>
          <w:rtl w:val="0"/>
          <w:lang w:val="en-US"/>
        </w:rPr>
        <w:t>– ’</w:t>
      </w:r>
      <w:r>
        <w:rPr>
          <w:rFonts w:ascii="Arial" w:hAnsi="Arial"/>
          <w:sz w:val="22"/>
          <w:szCs w:val="22"/>
          <w:rtl w:val="0"/>
          <w:lang w:val="en-US"/>
        </w:rPr>
        <w:t>The Abominable Pig</w:t>
      </w:r>
      <w:r>
        <w:rPr>
          <w:rFonts w:ascii="Arial" w:hAnsi="Arial" w:hint="default"/>
          <w:sz w:val="22"/>
          <w:szCs w:val="22"/>
          <w:rtl w:val="0"/>
          <w:lang w:val="en-US"/>
        </w:rPr>
        <w:t xml:space="preserve">’ </w:t>
        <w:br w:type="textWrapping"/>
      </w:r>
      <w:r>
        <w:rPr>
          <w:rStyle w:val="Hyperlink.1"/>
        </w:rPr>
        <w:fldChar w:fldCharType="begin" w:fldLock="0"/>
      </w:r>
      <w:r>
        <w:rPr>
          <w:rStyle w:val="Hyperlink.1"/>
        </w:rPr>
        <w:instrText xml:space="preserve"> HYPERLINK "http://etnologija.etnoinfolab.org/dokumenti/82/2/2009/harris_1521.pdf"</w:instrText>
      </w:r>
      <w:r>
        <w:rPr>
          <w:rStyle w:val="Hyperlink.1"/>
        </w:rPr>
        <w:fldChar w:fldCharType="separate" w:fldLock="0"/>
      </w:r>
      <w:r>
        <w:rPr>
          <w:rStyle w:val="Hyperlink.1"/>
          <w:rtl w:val="0"/>
          <w:lang w:val="en-US"/>
        </w:rPr>
        <w:t>http://etnologija.etnoinfolab.org/dokumenti/82/2/2009/harris_1521.pdf</w:t>
      </w:r>
      <w:r>
        <w:rPr/>
        <w:fldChar w:fldCharType="end" w:fldLock="0"/>
      </w:r>
      <w:r>
        <w:rPr>
          <w:rFonts w:ascii="Arial" w:hAnsi="Arial"/>
          <w:sz w:val="22"/>
          <w:szCs w:val="22"/>
          <w:rtl w:val="0"/>
          <w:lang w:val="en-US"/>
        </w:rPr>
        <w:t xml:space="preserve"> </w:t>
      </w:r>
    </w:p>
    <w:p>
      <w:pPr>
        <w:pStyle w:val="Normal (Web)"/>
        <w:spacing w:before="0" w:after="0"/>
        <w:rPr>
          <w:rFonts w:ascii="Arial" w:cs="Arial" w:hAnsi="Arial" w:eastAsia="Arial"/>
          <w:sz w:val="22"/>
          <w:szCs w:val="22"/>
        </w:rPr>
      </w:pPr>
      <w:r>
        <w:rPr>
          <w:rFonts w:ascii="Arial" w:hAnsi="Arial"/>
          <w:sz w:val="22"/>
          <w:szCs w:val="22"/>
          <w:rtl w:val="0"/>
          <w:lang w:val="en-US"/>
        </w:rPr>
        <w:t xml:space="preserve">- Documentary: </w:t>
      </w:r>
      <w:r>
        <w:rPr>
          <w:rFonts w:ascii="Arial" w:hAnsi="Arial" w:hint="default"/>
          <w:sz w:val="22"/>
          <w:szCs w:val="22"/>
          <w:rtl w:val="0"/>
          <w:lang w:val="en-US"/>
        </w:rPr>
        <w:t>“</w:t>
      </w:r>
      <w:r>
        <w:rPr>
          <w:rFonts w:ascii="Arial" w:hAnsi="Arial"/>
          <w:sz w:val="22"/>
          <w:szCs w:val="22"/>
          <w:rtl w:val="0"/>
          <w:lang w:val="en-US"/>
        </w:rPr>
        <w:t>Las Hurdes: Land Without Bread</w:t>
      </w:r>
      <w:r>
        <w:rPr>
          <w:rFonts w:ascii="Arial" w:hAnsi="Arial" w:hint="default"/>
          <w:sz w:val="22"/>
          <w:szCs w:val="22"/>
          <w:rtl w:val="0"/>
          <w:lang w:val="en-US"/>
        </w:rPr>
        <w:t xml:space="preserve">” </w:t>
      </w:r>
      <w:r>
        <w:rPr>
          <w:rFonts w:ascii="Arial" w:hAnsi="Arial"/>
          <w:sz w:val="22"/>
          <w:szCs w:val="22"/>
          <w:rtl w:val="0"/>
          <w:lang w:val="en-US"/>
        </w:rPr>
        <w:t>Director: Luis Bu</w:t>
      </w:r>
      <w:r>
        <w:rPr>
          <w:rFonts w:ascii="Arial" w:hAnsi="Arial" w:hint="default"/>
          <w:sz w:val="22"/>
          <w:szCs w:val="22"/>
          <w:rtl w:val="0"/>
          <w:lang w:val="en-US"/>
        </w:rPr>
        <w:t>ñ</w:t>
      </w:r>
      <w:r>
        <w:rPr>
          <w:rFonts w:ascii="Arial" w:hAnsi="Arial"/>
          <w:sz w:val="22"/>
          <w:szCs w:val="22"/>
          <w:rtl w:val="0"/>
          <w:lang w:val="en-US"/>
        </w:rPr>
        <w:t xml:space="preserve">uel. </w:t>
      </w:r>
      <w:r>
        <w:rPr>
          <w:rStyle w:val="Hyperlink.1"/>
        </w:rPr>
        <w:fldChar w:fldCharType="begin" w:fldLock="0"/>
      </w:r>
      <w:r>
        <w:rPr>
          <w:rStyle w:val="Hyperlink.1"/>
        </w:rPr>
        <w:instrText xml:space="preserve"> HYPERLINK "https://www.youtube.com/watch?v=vUmmfYagWDA"</w:instrText>
      </w:r>
      <w:r>
        <w:rPr>
          <w:rStyle w:val="Hyperlink.1"/>
        </w:rPr>
        <w:fldChar w:fldCharType="separate" w:fldLock="0"/>
      </w:r>
      <w:r>
        <w:rPr>
          <w:rStyle w:val="Hyperlink.1"/>
          <w:rtl w:val="0"/>
          <w:lang w:val="en-US"/>
        </w:rPr>
        <w:t>https://www.youtube.com/watch?v=vUmmfYagWDA</w:t>
      </w:r>
      <w:r>
        <w:rPr/>
        <w:fldChar w:fldCharType="end" w:fldLock="0"/>
      </w:r>
      <w:r>
        <w:rPr>
          <w:rFonts w:ascii="Arial" w:hAnsi="Arial"/>
          <w:sz w:val="22"/>
          <w:szCs w:val="22"/>
          <w:rtl w:val="0"/>
          <w:lang w:val="en-US"/>
        </w:rPr>
        <w:t xml:space="preserve"> </w:t>
      </w:r>
    </w:p>
    <w:p>
      <w:pPr>
        <w:pStyle w:val="Normal (Web)"/>
        <w:pBdr>
          <w:top w:val="nil"/>
          <w:left w:val="nil"/>
          <w:bottom w:val="single" w:color="000000" w:sz="12" w:space="0" w:shadow="0" w:frame="0"/>
          <w:right w:val="nil"/>
        </w:pBdr>
        <w:spacing w:before="0" w:after="0"/>
        <w:rPr>
          <w:rFonts w:ascii="Arial" w:cs="Arial" w:hAnsi="Arial" w:eastAsia="Arial"/>
          <w:b w:val="1"/>
          <w:bCs w:val="1"/>
          <w:sz w:val="22"/>
          <w:szCs w:val="22"/>
        </w:rPr>
      </w:pPr>
      <w:r>
        <w:rPr>
          <w:rFonts w:ascii="Arial" w:cs="Arial" w:hAnsi="Arial" w:eastAsia="Arial"/>
          <w:b w:val="1"/>
          <w:bCs w:val="1"/>
          <w:sz w:val="22"/>
          <w:szCs w:val="22"/>
        </w:rPr>
        <w:br w:type="textWrapping"/>
      </w:r>
      <w:r>
        <w:rPr>
          <w:rFonts w:ascii="Arial" w:hAnsi="Arial"/>
          <w:b w:val="1"/>
          <w:bCs w:val="1"/>
          <w:sz w:val="22"/>
          <w:szCs w:val="22"/>
          <w:rtl w:val="0"/>
          <w:lang w:val="en-US"/>
        </w:rPr>
        <w:t xml:space="preserve">Class 8. Hands on experience: Practical cooking class. Virtual/ Live stream. </w:t>
      </w:r>
      <w:r>
        <w:rPr>
          <w:rFonts w:ascii="Arial" w:cs="Arial" w:hAnsi="Arial" w:eastAsia="Arial"/>
          <w:b w:val="1"/>
          <w:bCs w:val="1"/>
          <w:sz w:val="22"/>
          <w:szCs w:val="22"/>
        </w:rPr>
        <w:br w:type="textWrapping"/>
        <w:br w:type="textWrapping"/>
      </w:r>
    </w:p>
    <w:p>
      <w:pPr>
        <w:pStyle w:val="Normal (Web)"/>
        <w:spacing w:before="0" w:after="0"/>
        <w:rPr>
          <w:rFonts w:ascii="Arial" w:cs="Arial" w:hAnsi="Arial" w:eastAsia="Arial"/>
          <w:b w:val="1"/>
          <w:bCs w:val="1"/>
          <w:sz w:val="22"/>
          <w:szCs w:val="22"/>
        </w:rPr>
      </w:pPr>
      <w:r>
        <w:rPr>
          <w:rFonts w:ascii="Arial" w:cs="Arial" w:hAnsi="Arial" w:eastAsia="Arial"/>
          <w:b w:val="1"/>
          <w:bCs w:val="1"/>
          <w:caps w:val="1"/>
          <w:sz w:val="22"/>
          <w:szCs w:val="22"/>
          <w:u w:val="single"/>
        </w:rPr>
        <w:br w:type="textWrapping"/>
      </w:r>
      <w:r>
        <w:rPr>
          <w:rFonts w:ascii="Arial" w:hAnsi="Arial"/>
          <w:caps w:val="1"/>
          <w:sz w:val="22"/>
          <w:szCs w:val="22"/>
          <w:rtl w:val="0"/>
          <w:lang w:val="en-US"/>
        </w:rPr>
        <w:t xml:space="preserve">- </w:t>
      </w:r>
      <w:r>
        <w:rPr>
          <w:rFonts w:ascii="Arial" w:hAnsi="Arial"/>
          <w:b w:val="1"/>
          <w:bCs w:val="1"/>
          <w:caps w:val="1"/>
          <w:sz w:val="22"/>
          <w:szCs w:val="22"/>
          <w:rtl w:val="0"/>
          <w:lang w:val="en-US"/>
        </w:rPr>
        <w:t xml:space="preserve">The Principal Ingredients of Andalusian Cuisine:  Elaboration and Sociocultural Evolution </w:t>
      </w:r>
    </w:p>
    <w:p>
      <w:pPr>
        <w:pStyle w:val="Normal (Web)"/>
        <w:spacing w:before="0" w:after="0"/>
        <w:rPr>
          <w:rFonts w:ascii="Arial" w:cs="Arial" w:hAnsi="Arial" w:eastAsia="Arial"/>
          <w:b w:val="1"/>
          <w:bCs w:val="1"/>
          <w:sz w:val="22"/>
          <w:szCs w:val="22"/>
        </w:rPr>
      </w:pPr>
      <w:r>
        <w:rPr>
          <w:rFonts w:ascii="Arial" w:hAnsi="Arial"/>
          <w:b w:val="1"/>
          <w:bCs w:val="1"/>
          <w:sz w:val="22"/>
          <w:szCs w:val="22"/>
          <w:rtl w:val="0"/>
          <w:lang w:val="en-US"/>
        </w:rPr>
        <w:t>Class 9. Pillars of the Spanish diet. Readings:</w:t>
      </w:r>
    </w:p>
    <w:p>
      <w:pPr>
        <w:pStyle w:val="Normal (Web)"/>
        <w:spacing w:before="0" w:after="0"/>
        <w:rPr>
          <w:rFonts w:ascii="Arial" w:cs="Arial" w:hAnsi="Arial" w:eastAsia="Arial"/>
          <w:b w:val="1"/>
          <w:bCs w:val="1"/>
          <w:caps w:val="1"/>
          <w:sz w:val="22"/>
          <w:szCs w:val="22"/>
        </w:rPr>
      </w:pPr>
      <w:r>
        <w:rPr>
          <w:rFonts w:ascii="Arial" w:hAnsi="Arial"/>
          <w:b w:val="1"/>
          <w:bCs w:val="1"/>
          <w:caps w:val="1"/>
          <w:sz w:val="22"/>
          <w:szCs w:val="22"/>
          <w:rtl w:val="0"/>
          <w:lang w:val="en-US"/>
        </w:rPr>
        <w:t xml:space="preserve">Midterm </w:t>
      </w:r>
      <w:r>
        <w:rPr>
          <w:rFonts w:ascii="Arial" w:hAnsi="Arial" w:hint="default"/>
          <w:b w:val="1"/>
          <w:bCs w:val="1"/>
          <w:caps w:val="1"/>
          <w:sz w:val="22"/>
          <w:szCs w:val="22"/>
          <w:rtl w:val="0"/>
          <w:lang w:val="en-US"/>
        </w:rPr>
        <w:t xml:space="preserve">– </w:t>
      </w:r>
      <w:r>
        <w:rPr>
          <w:rFonts w:ascii="Arial" w:hAnsi="Arial"/>
          <w:b w:val="1"/>
          <w:bCs w:val="1"/>
          <w:caps w:val="1"/>
          <w:sz w:val="22"/>
          <w:szCs w:val="22"/>
          <w:rtl w:val="0"/>
          <w:lang w:val="en-US"/>
        </w:rPr>
        <w:t>90 minutes</w:t>
      </w:r>
    </w:p>
    <w:p>
      <w:pPr>
        <w:pStyle w:val="Normal (Web)"/>
        <w:numPr>
          <w:ilvl w:val="0"/>
          <w:numId w:val="2"/>
        </w:numPr>
        <w:spacing w:before="0" w:after="0"/>
        <w:rPr>
          <w:sz w:val="22"/>
          <w:szCs w:val="22"/>
          <w:lang w:val="en-US"/>
        </w:rPr>
      </w:pPr>
      <w:r>
        <w:rPr>
          <w:rFonts w:ascii="Arial" w:hAnsi="Arial" w:hint="default"/>
          <w:sz w:val="22"/>
          <w:szCs w:val="22"/>
          <w:rtl w:val="0"/>
          <w:lang w:val="en-US"/>
        </w:rPr>
        <w:t>“</w:t>
      </w:r>
      <w:r>
        <w:rPr>
          <w:rFonts w:ascii="Arial" w:hAnsi="Arial"/>
          <w:sz w:val="22"/>
          <w:szCs w:val="22"/>
          <w:rtl w:val="0"/>
          <w:lang w:val="en-US"/>
        </w:rPr>
        <w:t>Major Foods and Ingredients</w:t>
      </w:r>
      <w:r>
        <w:rPr>
          <w:rFonts w:ascii="Arial" w:hAnsi="Arial" w:hint="default"/>
          <w:sz w:val="22"/>
          <w:szCs w:val="22"/>
          <w:rtl w:val="0"/>
          <w:lang w:val="en-US"/>
        </w:rPr>
        <w:t>”</w:t>
      </w:r>
      <w:r>
        <w:rPr>
          <w:rFonts w:ascii="Arial" w:hAnsi="Arial"/>
          <w:i w:val="1"/>
          <w:iCs w:val="1"/>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Food Culture in Spain</w:t>
      </w:r>
      <w:r>
        <w:rPr>
          <w:rFonts w:ascii="Arial" w:hAnsi="Arial"/>
          <w:sz w:val="22"/>
          <w:szCs w:val="22"/>
          <w:rtl w:val="0"/>
          <w:lang w:val="en-US"/>
        </w:rPr>
        <w:t>, by F. Xavier Medina, Greenwood Press, 2005, pp. 31</w:t>
      </w:r>
      <w:r>
        <w:rPr>
          <w:rFonts w:ascii="Arial" w:hAnsi="Arial" w:hint="default"/>
          <w:sz w:val="22"/>
          <w:szCs w:val="22"/>
          <w:rtl w:val="0"/>
          <w:lang w:val="en-US"/>
        </w:rPr>
        <w:t>–</w:t>
      </w:r>
      <w:r>
        <w:rPr>
          <w:rFonts w:ascii="Arial" w:hAnsi="Arial"/>
          <w:sz w:val="22"/>
          <w:szCs w:val="22"/>
          <w:rtl w:val="0"/>
          <w:lang w:val="en-US"/>
        </w:rPr>
        <w:t>70.</w:t>
      </w:r>
    </w:p>
    <w:p>
      <w:pPr>
        <w:pStyle w:val="Normal (Web)"/>
        <w:numPr>
          <w:ilvl w:val="0"/>
          <w:numId w:val="2"/>
        </w:numPr>
        <w:spacing w:before="0" w:after="0"/>
        <w:rPr>
          <w:sz w:val="22"/>
          <w:szCs w:val="22"/>
        </w:rPr>
      </w:pPr>
    </w:p>
    <w:p>
      <w:pPr>
        <w:pStyle w:val="Normal (Web)"/>
        <w:spacing w:before="0" w:after="0"/>
        <w:rPr>
          <w:rFonts w:ascii="Arial" w:cs="Arial" w:hAnsi="Arial" w:eastAsia="Arial"/>
          <w:b w:val="1"/>
          <w:bCs w:val="1"/>
          <w:sz w:val="22"/>
          <w:szCs w:val="22"/>
        </w:rPr>
      </w:pPr>
      <w:r>
        <w:rPr>
          <w:rFonts w:ascii="Arial" w:hAnsi="Arial"/>
          <w:b w:val="1"/>
          <w:bCs w:val="1"/>
          <w:sz w:val="22"/>
          <w:szCs w:val="22"/>
          <w:rtl w:val="0"/>
          <w:lang w:val="en-US"/>
        </w:rPr>
        <w:t>Class 10. The olive, the grape and the pig: a gastronomical context.</w:t>
      </w:r>
    </w:p>
    <w:p>
      <w:pPr>
        <w:pStyle w:val="Normal (Web)"/>
        <w:spacing w:before="0" w:after="0"/>
        <w:rPr>
          <w:rFonts w:ascii="Arial" w:cs="Arial" w:hAnsi="Arial" w:eastAsia="Arial"/>
          <w:b w:val="1"/>
          <w:bCs w:val="1"/>
          <w:caps w:val="1"/>
          <w:sz w:val="22"/>
          <w:szCs w:val="22"/>
        </w:rPr>
      </w:pPr>
      <w:r>
        <w:rPr>
          <w:rFonts w:ascii="Arial" w:hAnsi="Arial"/>
          <w:sz w:val="22"/>
          <w:szCs w:val="22"/>
          <w:rtl w:val="0"/>
          <w:lang w:val="en-US"/>
        </w:rPr>
        <w:t xml:space="preserve">- </w:t>
      </w:r>
      <w:r>
        <w:rPr>
          <w:rFonts w:ascii="Arial" w:hAnsi="Arial"/>
          <w:b w:val="1"/>
          <w:bCs w:val="1"/>
          <w:caps w:val="1"/>
          <w:sz w:val="22"/>
          <w:szCs w:val="22"/>
          <w:rtl w:val="0"/>
          <w:lang w:val="en-US"/>
        </w:rPr>
        <w:t>Due date: Critical response 2</w:t>
      </w:r>
    </w:p>
    <w:p>
      <w:pPr>
        <w:pStyle w:val="Normal (Web)"/>
        <w:spacing w:before="0" w:after="0"/>
        <w:rPr>
          <w:rFonts w:ascii="Arial" w:cs="Arial" w:hAnsi="Arial" w:eastAsia="Arial"/>
          <w:b w:val="1"/>
          <w:bCs w:val="1"/>
          <w:caps w:val="1"/>
          <w:sz w:val="22"/>
          <w:szCs w:val="22"/>
        </w:rPr>
      </w:pPr>
      <w:r>
        <w:rPr>
          <w:rFonts w:ascii="Arial" w:cs="Arial" w:hAnsi="Arial" w:eastAsia="Arial"/>
          <w:b w:val="1"/>
          <w:bCs w:val="1"/>
          <w:sz w:val="22"/>
          <w:szCs w:val="22"/>
        </w:rPr>
        <w:br w:type="textWrapping"/>
      </w:r>
      <w:r>
        <w:rPr>
          <w:rFonts w:ascii="Arial" w:hAnsi="Arial"/>
          <w:sz w:val="22"/>
          <w:szCs w:val="22"/>
          <w:rtl w:val="0"/>
          <w:lang w:val="en-US"/>
        </w:rPr>
        <w:t xml:space="preserve">- Estreicher, Stefan K. </w:t>
      </w:r>
      <w:r>
        <w:rPr>
          <w:rFonts w:ascii="Arial" w:hAnsi="Arial" w:hint="default"/>
          <w:sz w:val="22"/>
          <w:szCs w:val="22"/>
          <w:rtl w:val="0"/>
          <w:lang w:val="en-US"/>
        </w:rPr>
        <w:t>“</w:t>
      </w:r>
      <w:r>
        <w:rPr>
          <w:rFonts w:ascii="Arial" w:hAnsi="Arial"/>
          <w:sz w:val="22"/>
          <w:szCs w:val="22"/>
          <w:rtl w:val="0"/>
          <w:lang w:val="en-US"/>
        </w:rPr>
        <w:t>A brief history of wine in Spain</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European Review</w:t>
      </w:r>
      <w:r>
        <w:rPr>
          <w:rFonts w:ascii="Arial" w:hAnsi="Arial"/>
          <w:sz w:val="22"/>
          <w:szCs w:val="22"/>
          <w:rtl w:val="0"/>
          <w:lang w:val="en-US"/>
        </w:rPr>
        <w:t>, Vol. 21, No. 2, pp. 209</w:t>
      </w:r>
      <w:r>
        <w:rPr>
          <w:rFonts w:ascii="Arial" w:hAnsi="Arial" w:hint="default"/>
          <w:sz w:val="22"/>
          <w:szCs w:val="22"/>
          <w:rtl w:val="0"/>
          <w:lang w:val="en-US"/>
        </w:rPr>
        <w:t>–</w:t>
      </w:r>
      <w:r>
        <w:rPr>
          <w:rFonts w:ascii="Arial" w:hAnsi="Arial"/>
          <w:sz w:val="22"/>
          <w:szCs w:val="22"/>
          <w:rtl w:val="0"/>
          <w:lang w:val="en-US"/>
        </w:rPr>
        <w:t>239. Acadaemia Europea, 2013.</w:t>
      </w:r>
      <w:r>
        <w:rPr>
          <w:rFonts w:ascii="Arial" w:hAnsi="Arial"/>
          <w:outline w:val="0"/>
          <w:color w:val="ff0000"/>
          <w:sz w:val="22"/>
          <w:szCs w:val="22"/>
          <w:u w:color="ff0000"/>
          <w:rtl w:val="0"/>
          <w:lang w:val="en-US"/>
          <w14:textFill>
            <w14:solidFill>
              <w14:srgbClr w14:val="FF0000"/>
            </w14:solidFill>
          </w14:textFill>
        </w:rPr>
        <w:t xml:space="preserve"> </w:t>
      </w:r>
      <w:r>
        <w:rPr>
          <w:rStyle w:val="Hyperlink.1"/>
        </w:rPr>
        <w:fldChar w:fldCharType="begin" w:fldLock="0"/>
      </w:r>
      <w:r>
        <w:rPr>
          <w:rStyle w:val="Hyperlink.1"/>
        </w:rPr>
        <w:instrText xml:space="preserve"> HYPERLINK "http://jupiter.phys.ttu.edu/HoW-Spain.pdf"</w:instrText>
      </w:r>
      <w:r>
        <w:rPr>
          <w:rStyle w:val="Hyperlink.1"/>
        </w:rPr>
        <w:fldChar w:fldCharType="separate" w:fldLock="0"/>
      </w:r>
      <w:r>
        <w:rPr>
          <w:rStyle w:val="Hyperlink.1"/>
          <w:rtl w:val="0"/>
          <w:lang w:val="en-US"/>
        </w:rPr>
        <w:t>http://jupiter.phys.ttu.edu/HoW-Spain.pdf</w:t>
      </w:r>
      <w:r>
        <w:rPr/>
        <w:fldChar w:fldCharType="end" w:fldLock="0"/>
      </w:r>
    </w:p>
    <w:p>
      <w:pPr>
        <w:pStyle w:val="Normal (Web)"/>
        <w:spacing w:before="0" w:after="0"/>
        <w:rPr>
          <w:rFonts w:ascii="Arial" w:cs="Arial" w:hAnsi="Arial" w:eastAsia="Arial"/>
          <w:sz w:val="22"/>
          <w:szCs w:val="22"/>
        </w:rPr>
      </w:pPr>
      <w:r>
        <w:rPr>
          <w:rFonts w:ascii="Arial" w:hAnsi="Arial"/>
          <w:sz w:val="22"/>
          <w:szCs w:val="22"/>
          <w:rtl w:val="0"/>
          <w:lang w:val="en-US"/>
        </w:rPr>
        <w:t>- Milla</w:t>
      </w:r>
      <w:r>
        <w:rPr>
          <w:rFonts w:ascii="Arial" w:hAnsi="Arial" w:hint="default"/>
          <w:sz w:val="22"/>
          <w:szCs w:val="22"/>
          <w:rtl w:val="0"/>
          <w:lang w:val="en-US"/>
        </w:rPr>
        <w:t>́</w:t>
      </w:r>
      <w:r>
        <w:rPr>
          <w:rFonts w:ascii="Arial" w:hAnsi="Arial"/>
          <w:sz w:val="22"/>
          <w:szCs w:val="22"/>
          <w:rtl w:val="0"/>
          <w:lang w:val="en-US"/>
        </w:rPr>
        <w:t xml:space="preserve">n-Vazquez de la Torre, Maria Genoveva; Arjona-Fuentes, Juan Manuel and Amador-Hidalgo, Luis. </w:t>
      </w:r>
      <w:r>
        <w:rPr>
          <w:rFonts w:ascii="Arial" w:hAnsi="Arial" w:hint="default"/>
          <w:sz w:val="22"/>
          <w:szCs w:val="22"/>
          <w:rtl w:val="0"/>
          <w:lang w:val="en-US"/>
        </w:rPr>
        <w:t>“</w:t>
      </w:r>
      <w:r>
        <w:rPr>
          <w:rFonts w:ascii="Arial" w:hAnsi="Arial"/>
          <w:sz w:val="22"/>
          <w:szCs w:val="22"/>
          <w:rtl w:val="0"/>
          <w:lang w:val="en-US"/>
        </w:rPr>
        <w:t>Olive oil tourism: Promoting rural development in Andalusia (Spain)</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Tourism Management Perspectives</w:t>
      </w:r>
      <w:r>
        <w:rPr>
          <w:rFonts w:ascii="Arial" w:hAnsi="Arial"/>
          <w:sz w:val="22"/>
          <w:szCs w:val="22"/>
          <w:rtl w:val="0"/>
          <w:lang w:val="en-US"/>
        </w:rPr>
        <w:t>, Vol. 21, pp. 100</w:t>
      </w:r>
      <w:r>
        <w:rPr>
          <w:rFonts w:ascii="Arial" w:hAnsi="Arial" w:hint="default"/>
          <w:sz w:val="22"/>
          <w:szCs w:val="22"/>
          <w:rtl w:val="0"/>
          <w:lang w:val="en-US"/>
        </w:rPr>
        <w:t>–</w:t>
      </w:r>
      <w:r>
        <w:rPr>
          <w:rFonts w:ascii="Arial" w:hAnsi="Arial"/>
          <w:sz w:val="22"/>
          <w:szCs w:val="22"/>
          <w:rtl w:val="0"/>
          <w:lang w:val="en-US"/>
        </w:rPr>
        <w:t xml:space="preserve">108. 2017. </w:t>
      </w:r>
    </w:p>
    <w:p>
      <w:pPr>
        <w:pStyle w:val="Normal (Web)"/>
        <w:spacing w:before="0" w:after="0"/>
        <w:rPr>
          <w:rFonts w:ascii="Arial" w:cs="Arial" w:hAnsi="Arial" w:eastAsia="Arial"/>
          <w:outline w:val="0"/>
          <w:color w:val="ff0000"/>
          <w:sz w:val="22"/>
          <w:szCs w:val="22"/>
          <w:u w:color="ff0000"/>
          <w14:textFill>
            <w14:solidFill>
              <w14:srgbClr w14:val="FF0000"/>
            </w14:solidFill>
          </w14:textFill>
        </w:rPr>
      </w:pPr>
      <w:r>
        <w:rPr>
          <w:rFonts w:ascii="Arial" w:hAnsi="Arial"/>
          <w:sz w:val="22"/>
          <w:szCs w:val="22"/>
          <w:rtl w:val="0"/>
          <w:lang w:val="en-US"/>
        </w:rPr>
        <w:t xml:space="preserve">- Minder, Raphael. </w:t>
      </w:r>
      <w:r>
        <w:rPr>
          <w:rFonts w:ascii="Arial" w:hAnsi="Arial" w:hint="default"/>
          <w:sz w:val="22"/>
          <w:szCs w:val="22"/>
          <w:rtl w:val="0"/>
          <w:lang w:val="en-US"/>
        </w:rPr>
        <w:t>“</w:t>
      </w:r>
      <w:r>
        <w:rPr>
          <w:rFonts w:ascii="Arial" w:hAnsi="Arial"/>
          <w:sz w:val="22"/>
          <w:szCs w:val="22"/>
          <w:rtl w:val="0"/>
          <w:lang w:val="en-US"/>
        </w:rPr>
        <w:t>Spreading Spain</w:t>
      </w:r>
      <w:r>
        <w:rPr>
          <w:rFonts w:ascii="Arial" w:hAnsi="Arial" w:hint="default"/>
          <w:sz w:val="22"/>
          <w:szCs w:val="22"/>
          <w:rtl w:val="0"/>
          <w:lang w:val="en-US"/>
        </w:rPr>
        <w:t>’</w:t>
      </w:r>
      <w:r>
        <w:rPr>
          <w:rFonts w:ascii="Arial" w:hAnsi="Arial"/>
          <w:sz w:val="22"/>
          <w:szCs w:val="22"/>
          <w:rtl w:val="0"/>
          <w:lang w:val="en-US"/>
        </w:rPr>
        <w:t>s Glory in Thin, Slow Slices</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New York</w:t>
      </w:r>
      <w:r>
        <w:rPr>
          <w:rFonts w:ascii="Arial" w:hAnsi="Arial"/>
          <w:i w:val="1"/>
          <w:iCs w:val="1"/>
          <w:outline w:val="0"/>
          <w:color w:val="ff0000"/>
          <w:sz w:val="22"/>
          <w:szCs w:val="22"/>
          <w:u w:color="ff0000"/>
          <w:rtl w:val="0"/>
          <w:lang w:val="en-US"/>
          <w14:textFill>
            <w14:solidFill>
              <w14:srgbClr w14:val="FF0000"/>
            </w14:solidFill>
          </w14:textFill>
        </w:rPr>
        <w:t xml:space="preserve"> </w:t>
      </w:r>
      <w:r>
        <w:rPr>
          <w:rFonts w:ascii="Arial" w:hAnsi="Arial"/>
          <w:i w:val="1"/>
          <w:iCs w:val="1"/>
          <w:sz w:val="22"/>
          <w:szCs w:val="22"/>
          <w:rtl w:val="0"/>
          <w:lang w:val="en-US"/>
        </w:rPr>
        <w:t xml:space="preserve">Times. </w:t>
      </w:r>
      <w:r>
        <w:rPr>
          <w:rFonts w:ascii="Arial" w:hAnsi="Arial"/>
          <w:sz w:val="22"/>
          <w:szCs w:val="22"/>
          <w:rtl w:val="0"/>
          <w:lang w:val="en-US"/>
        </w:rPr>
        <w:t xml:space="preserve">Dec. 18, 2013. </w:t>
      </w:r>
      <w:r>
        <w:rPr>
          <w:rStyle w:val="Hyperlink.1"/>
        </w:rPr>
        <w:fldChar w:fldCharType="begin" w:fldLock="0"/>
      </w:r>
      <w:r>
        <w:rPr>
          <w:rStyle w:val="Hyperlink.1"/>
        </w:rPr>
        <w:instrText xml:space="preserve"> HYPERLINK "https://nyti.ms/1fG7AHp"</w:instrText>
      </w:r>
      <w:r>
        <w:rPr>
          <w:rStyle w:val="Hyperlink.1"/>
        </w:rPr>
        <w:fldChar w:fldCharType="separate" w:fldLock="0"/>
      </w:r>
      <w:r>
        <w:rPr>
          <w:rStyle w:val="Hyperlink.1"/>
          <w:rtl w:val="0"/>
          <w:lang w:val="en-US"/>
        </w:rPr>
        <w:t>https://nyti.ms/1fG7AHp</w:t>
      </w:r>
      <w:r>
        <w:rPr/>
        <w:fldChar w:fldCharType="end" w:fldLock="0"/>
      </w:r>
      <w:r>
        <w:rPr>
          <w:rFonts w:ascii="Arial" w:hAnsi="Arial"/>
          <w:outline w:val="0"/>
          <w:color w:val="ff0000"/>
          <w:sz w:val="22"/>
          <w:szCs w:val="22"/>
          <w:u w:color="ff0000"/>
          <w:rtl w:val="0"/>
          <w:lang w:val="en-US"/>
          <w14:textFill>
            <w14:solidFill>
              <w14:srgbClr w14:val="FF0000"/>
            </w14:solidFill>
          </w14:textFill>
        </w:rPr>
        <w:t xml:space="preserve"> </w:t>
      </w:r>
    </w:p>
    <w:p>
      <w:pPr>
        <w:pStyle w:val="Normal (Web)"/>
        <w:spacing w:before="0" w:after="0"/>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sz w:val="22"/>
          <w:szCs w:val="22"/>
          <w:rtl w:val="0"/>
          <w:lang w:val="en-US"/>
        </w:rPr>
        <w:t xml:space="preserve">- </w:t>
      </w:r>
      <w:r>
        <w:rPr>
          <w:rFonts w:ascii="Arial" w:hAnsi="Arial"/>
          <w:b w:val="1"/>
          <w:bCs w:val="1"/>
          <w:outline w:val="0"/>
          <w:color w:val="000000"/>
          <w:sz w:val="22"/>
          <w:szCs w:val="22"/>
          <w:u w:color="000000"/>
          <w:rtl w:val="0"/>
          <w:lang w:val="en-US"/>
          <w14:textFill>
            <w14:solidFill>
              <w14:srgbClr w14:val="000000"/>
            </w14:solidFill>
          </w14:textFill>
        </w:rPr>
        <w:t xml:space="preserve">Virtual tour: Winery. </w:t>
      </w:r>
    </w:p>
    <w:p>
      <w:pPr>
        <w:pStyle w:val="Normal (Web)"/>
        <w:spacing w:before="0" w:after="0"/>
        <w:rPr>
          <w:rFonts w:ascii="Arial" w:cs="Arial" w:hAnsi="Arial" w:eastAsia="Arial"/>
          <w:b w:val="1"/>
          <w:bCs w:val="1"/>
          <w:sz w:val="22"/>
          <w:szCs w:val="22"/>
        </w:rPr>
      </w:pPr>
      <w:r>
        <w:rPr>
          <w:rFonts w:ascii="Arial" w:cs="Arial" w:hAnsi="Arial" w:eastAsia="Arial"/>
          <w:b w:val="1"/>
          <w:bCs w:val="1"/>
          <w:sz w:val="22"/>
          <w:szCs w:val="22"/>
        </w:rPr>
        <w:br w:type="textWrapping"/>
      </w:r>
      <w:r>
        <w:rPr>
          <w:rFonts w:ascii="Arial" w:hAnsi="Arial"/>
          <w:b w:val="1"/>
          <w:bCs w:val="1"/>
          <w:sz w:val="22"/>
          <w:szCs w:val="22"/>
          <w:rtl w:val="0"/>
          <w:lang w:val="en-US"/>
        </w:rPr>
        <w:t>Class 11. How we eat. Readings:</w:t>
      </w:r>
    </w:p>
    <w:p>
      <w:pPr>
        <w:pStyle w:val="Normal (Web)"/>
        <w:spacing w:before="0" w:after="0"/>
        <w:rPr>
          <w:rFonts w:ascii="Arial" w:cs="Arial" w:hAnsi="Arial" w:eastAsia="Arial"/>
          <w:sz w:val="22"/>
          <w:szCs w:val="22"/>
        </w:rPr>
      </w:pPr>
      <w:r>
        <w:rPr>
          <w:rFonts w:ascii="Arial" w:hAnsi="Arial"/>
          <w:sz w:val="22"/>
          <w:szCs w:val="22"/>
          <w:rtl w:val="0"/>
          <w:lang w:val="en-US"/>
        </w:rPr>
        <w:t xml:space="preserve">- </w:t>
      </w:r>
      <w:r>
        <w:rPr>
          <w:rFonts w:ascii="Arial" w:hAnsi="Arial" w:hint="default"/>
          <w:sz w:val="22"/>
          <w:szCs w:val="22"/>
          <w:rtl w:val="0"/>
          <w:lang w:val="en-US"/>
        </w:rPr>
        <w:t>“</w:t>
      </w:r>
      <w:r>
        <w:rPr>
          <w:rFonts w:ascii="Arial" w:hAnsi="Arial"/>
          <w:sz w:val="22"/>
          <w:szCs w:val="22"/>
          <w:rtl w:val="0"/>
          <w:lang w:val="en-US"/>
        </w:rPr>
        <w:t xml:space="preserve">Eating Out </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Food Culture in Spain</w:t>
      </w:r>
      <w:r>
        <w:rPr>
          <w:rFonts w:ascii="Arial" w:hAnsi="Arial"/>
          <w:sz w:val="22"/>
          <w:szCs w:val="22"/>
          <w:rtl w:val="0"/>
          <w:lang w:val="en-US"/>
        </w:rPr>
        <w:t>, by F. Xavier Medina, Greenwood Press, 2005, pp. 115-123.</w:t>
      </w:r>
    </w:p>
    <w:p>
      <w:pPr>
        <w:pStyle w:val="Body"/>
        <w:rPr>
          <w:rFonts w:ascii="Arial" w:cs="Arial" w:hAnsi="Arial" w:eastAsia="Arial"/>
        </w:rPr>
      </w:pPr>
      <w:r>
        <w:rPr>
          <w:rFonts w:ascii="Arial" w:hAnsi="Arial"/>
          <w:sz w:val="22"/>
          <w:szCs w:val="22"/>
          <w:rtl w:val="0"/>
          <w:lang w:val="en-US"/>
        </w:rPr>
        <w:t xml:space="preserve">- Berks, David and David Sutton, eds. </w:t>
      </w:r>
      <w:r>
        <w:rPr>
          <w:rFonts w:ascii="Arial" w:hAnsi="Arial"/>
          <w:i w:val="1"/>
          <w:iCs w:val="1"/>
          <w:sz w:val="22"/>
          <w:szCs w:val="22"/>
          <w:rtl w:val="0"/>
          <w:lang w:val="en-US"/>
        </w:rPr>
        <w:t xml:space="preserve">The Restaurant Book: Ethnographies of Where We Eat.  </w:t>
      </w:r>
      <w:r>
        <w:rPr>
          <w:rFonts w:ascii="Arial" w:hAnsi="Arial"/>
          <w:sz w:val="22"/>
          <w:szCs w:val="22"/>
          <w:rtl w:val="0"/>
        </w:rPr>
        <w:t>Oxford: Berg, 2007.</w:t>
      </w:r>
    </w:p>
    <w:p>
      <w:pPr>
        <w:pStyle w:val="Body"/>
        <w:rPr>
          <w:rFonts w:ascii="Arial" w:cs="Arial" w:hAnsi="Arial" w:eastAsia="Arial"/>
          <w:sz w:val="22"/>
          <w:szCs w:val="22"/>
        </w:rPr>
      </w:pPr>
      <w:r>
        <w:rPr>
          <w:rFonts w:ascii="Arial" w:hAnsi="Arial"/>
          <w:sz w:val="22"/>
          <w:szCs w:val="22"/>
          <w:rtl w:val="0"/>
          <w:lang w:val="en-US"/>
        </w:rPr>
        <w:t xml:space="preserve">- Wilson, Thomas, ed. </w:t>
      </w:r>
      <w:r>
        <w:rPr>
          <w:rFonts w:ascii="Arial" w:hAnsi="Arial"/>
          <w:i w:val="1"/>
          <w:iCs w:val="1"/>
          <w:sz w:val="22"/>
          <w:szCs w:val="22"/>
          <w:rtl w:val="0"/>
          <w:lang w:val="en-US"/>
        </w:rPr>
        <w:t xml:space="preserve">Drinking Cultures: Alcohol and Identity.  </w:t>
      </w:r>
      <w:r>
        <w:rPr>
          <w:rFonts w:ascii="Arial" w:hAnsi="Arial"/>
          <w:sz w:val="22"/>
          <w:szCs w:val="22"/>
          <w:rtl w:val="0"/>
        </w:rPr>
        <w:t>Oxford: Berg, 2005.</w:t>
      </w:r>
    </w:p>
    <w:p>
      <w:pPr>
        <w:pStyle w:val="Normal (Web)"/>
        <w:spacing w:before="0" w:after="0"/>
        <w:rPr>
          <w:rFonts w:ascii="Arial" w:cs="Arial" w:hAnsi="Arial" w:eastAsia="Arial"/>
          <w:sz w:val="22"/>
          <w:szCs w:val="22"/>
        </w:rPr>
      </w:pPr>
      <w:r>
        <w:rPr>
          <w:rFonts w:ascii="Arial" w:hAnsi="Arial"/>
          <w:sz w:val="22"/>
          <w:szCs w:val="22"/>
          <w:rtl w:val="0"/>
          <w:lang w:val="en-US"/>
        </w:rPr>
        <w:t xml:space="preserve">- Alison Leitch - </w:t>
      </w:r>
      <w:r>
        <w:rPr>
          <w:rFonts w:ascii="Arial" w:hAnsi="Arial" w:hint="default"/>
          <w:sz w:val="22"/>
          <w:szCs w:val="22"/>
          <w:rtl w:val="0"/>
          <w:lang w:val="en-US"/>
        </w:rPr>
        <w:t>‘</w:t>
      </w:r>
      <w:r>
        <w:rPr>
          <w:rFonts w:ascii="Arial" w:hAnsi="Arial"/>
          <w:sz w:val="22"/>
          <w:szCs w:val="22"/>
          <w:rtl w:val="0"/>
          <w:lang w:val="en-US"/>
        </w:rPr>
        <w:t xml:space="preserve">Slow Food and the Politics of </w:t>
      </w:r>
      <w:r>
        <w:rPr>
          <w:rFonts w:ascii="Arial" w:hAnsi="Arial" w:hint="default"/>
          <w:sz w:val="22"/>
          <w:szCs w:val="22"/>
          <w:rtl w:val="0"/>
          <w:lang w:val="en-US"/>
        </w:rPr>
        <w:t>“</w:t>
      </w:r>
      <w:r>
        <w:rPr>
          <w:rFonts w:ascii="Arial" w:hAnsi="Arial"/>
          <w:sz w:val="22"/>
          <w:szCs w:val="22"/>
          <w:rtl w:val="0"/>
          <w:lang w:val="en-US"/>
        </w:rPr>
        <w:t>Virtuous Globalization</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Food and Culture - a Reader</w:t>
      </w:r>
      <w:r>
        <w:rPr>
          <w:rFonts w:ascii="Arial" w:hAnsi="Arial"/>
          <w:sz w:val="22"/>
          <w:szCs w:val="22"/>
          <w:rtl w:val="0"/>
          <w:lang w:val="en-US"/>
        </w:rPr>
        <w:t xml:space="preserve">. </w:t>
      </w:r>
    </w:p>
    <w:p>
      <w:pPr>
        <w:pStyle w:val="Normal (Web)"/>
        <w:pBdr>
          <w:top w:val="nil"/>
          <w:left w:val="nil"/>
          <w:bottom w:val="single" w:color="000000" w:sz="12" w:space="0" w:shadow="0" w:frame="0"/>
          <w:right w:val="nil"/>
        </w:pBdr>
        <w:spacing w:before="0" w:after="0"/>
        <w:rPr>
          <w:rFonts w:ascii="Arial" w:cs="Arial" w:hAnsi="Arial" w:eastAsia="Arial"/>
          <w:b w:val="1"/>
          <w:bCs w:val="1"/>
          <w:sz w:val="22"/>
          <w:szCs w:val="22"/>
        </w:rPr>
      </w:pPr>
      <w:r>
        <w:rPr>
          <w:rFonts w:ascii="Arial" w:cs="Arial" w:hAnsi="Arial" w:eastAsia="Arial"/>
          <w:b w:val="1"/>
          <w:bCs w:val="1"/>
          <w:sz w:val="22"/>
          <w:szCs w:val="22"/>
        </w:rPr>
        <w:br w:type="textWrapping"/>
      </w:r>
      <w:r>
        <w:rPr>
          <w:rFonts w:ascii="Arial" w:hAnsi="Arial"/>
          <w:b w:val="1"/>
          <w:bCs w:val="1"/>
          <w:sz w:val="22"/>
          <w:szCs w:val="22"/>
          <w:rtl w:val="0"/>
          <w:lang w:val="en-US"/>
        </w:rPr>
        <w:t>Class 12. Hands on experience: Practical cooking class. Virtual/ Live stream.</w:t>
      </w:r>
      <w:r>
        <w:rPr>
          <w:rFonts w:ascii="Arial" w:cs="Arial" w:hAnsi="Arial" w:eastAsia="Arial"/>
          <w:b w:val="1"/>
          <w:bCs w:val="1"/>
          <w:sz w:val="22"/>
          <w:szCs w:val="22"/>
        </w:rPr>
        <w:br w:type="textWrapping"/>
      </w:r>
    </w:p>
    <w:p>
      <w:pPr>
        <w:pStyle w:val="Normal (Web)"/>
        <w:spacing w:before="0" w:after="0"/>
        <w:rPr>
          <w:rFonts w:ascii="Arial" w:cs="Arial" w:hAnsi="Arial" w:eastAsia="Arial"/>
          <w:b w:val="1"/>
          <w:bCs w:val="1"/>
          <w:caps w:val="1"/>
          <w:sz w:val="22"/>
          <w:szCs w:val="22"/>
        </w:rPr>
      </w:pPr>
      <w:r>
        <w:rPr>
          <w:rFonts w:ascii="Arial" w:cs="Arial" w:hAnsi="Arial" w:eastAsia="Arial"/>
          <w:b w:val="1"/>
          <w:bCs w:val="1"/>
          <w:caps w:val="1"/>
          <w:sz w:val="22"/>
          <w:szCs w:val="22"/>
          <w:u w:val="single"/>
        </w:rPr>
        <w:br w:type="textWrapping"/>
      </w:r>
      <w:r>
        <w:rPr>
          <w:rFonts w:ascii="Arial" w:hAnsi="Arial"/>
          <w:b w:val="1"/>
          <w:bCs w:val="1"/>
          <w:caps w:val="1"/>
          <w:sz w:val="22"/>
          <w:szCs w:val="22"/>
          <w:rtl w:val="0"/>
          <w:lang w:val="en-US"/>
        </w:rPr>
        <w:t>- Cuisine from Spain</w:t>
      </w:r>
      <w:r>
        <w:rPr>
          <w:rFonts w:ascii="Arial" w:hAnsi="Arial" w:hint="default"/>
          <w:b w:val="1"/>
          <w:bCs w:val="1"/>
          <w:caps w:val="1"/>
          <w:sz w:val="22"/>
          <w:szCs w:val="22"/>
          <w:rtl w:val="0"/>
          <w:lang w:val="en-US"/>
        </w:rPr>
        <w:t>’</w:t>
      </w:r>
      <w:r>
        <w:rPr>
          <w:rFonts w:ascii="Arial" w:hAnsi="Arial"/>
          <w:b w:val="1"/>
          <w:bCs w:val="1"/>
          <w:caps w:val="1"/>
          <w:sz w:val="22"/>
          <w:szCs w:val="22"/>
          <w:rtl w:val="0"/>
          <w:lang w:val="en-US"/>
        </w:rPr>
        <w:t>s Regions</w:t>
      </w:r>
    </w:p>
    <w:p>
      <w:pPr>
        <w:pStyle w:val="Normal (Web)"/>
        <w:spacing w:before="0" w:after="0"/>
        <w:rPr>
          <w:rFonts w:ascii="Arial" w:cs="Arial" w:hAnsi="Arial" w:eastAsia="Arial"/>
          <w:b w:val="1"/>
          <w:bCs w:val="1"/>
          <w:sz w:val="22"/>
          <w:szCs w:val="22"/>
        </w:rPr>
      </w:pPr>
      <w:r>
        <w:rPr>
          <w:rFonts w:ascii="Arial" w:hAnsi="Arial"/>
          <w:b w:val="1"/>
          <w:bCs w:val="1"/>
          <w:sz w:val="22"/>
          <w:szCs w:val="22"/>
          <w:rtl w:val="0"/>
          <w:lang w:val="en-US"/>
        </w:rPr>
        <w:t>Class 13. Andaluc</w:t>
      </w:r>
      <w:r>
        <w:rPr>
          <w:rFonts w:ascii="Arial" w:hAnsi="Arial" w:hint="default"/>
          <w:b w:val="1"/>
          <w:bCs w:val="1"/>
          <w:sz w:val="22"/>
          <w:szCs w:val="22"/>
          <w:rtl w:val="0"/>
          <w:lang w:val="en-US"/>
        </w:rPr>
        <w:t>í</w:t>
      </w:r>
      <w:r>
        <w:rPr>
          <w:rFonts w:ascii="Arial" w:hAnsi="Arial"/>
          <w:b w:val="1"/>
          <w:bCs w:val="1"/>
          <w:sz w:val="22"/>
          <w:szCs w:val="22"/>
          <w:rtl w:val="0"/>
          <w:lang w:val="en-US"/>
        </w:rPr>
        <w:t>a, Extremadura and San Sebastian. Readings:</w:t>
      </w:r>
    </w:p>
    <w:p>
      <w:pPr>
        <w:pStyle w:val="Normal (Web)"/>
        <w:spacing w:before="0" w:after="0"/>
        <w:rPr>
          <w:rFonts w:ascii="Arial" w:cs="Arial" w:hAnsi="Arial" w:eastAsia="Arial"/>
          <w:sz w:val="22"/>
          <w:szCs w:val="22"/>
        </w:rPr>
      </w:pPr>
      <w:r>
        <w:rPr>
          <w:rFonts w:ascii="Arial" w:hAnsi="Arial"/>
          <w:sz w:val="22"/>
          <w:szCs w:val="22"/>
          <w:rtl w:val="0"/>
          <w:lang w:val="en-US"/>
        </w:rPr>
        <w:t xml:space="preserve">- </w:t>
      </w:r>
      <w:r>
        <w:rPr>
          <w:rFonts w:ascii="Arial" w:hAnsi="Arial" w:hint="default"/>
          <w:sz w:val="22"/>
          <w:szCs w:val="22"/>
          <w:rtl w:val="0"/>
          <w:lang w:val="en-US"/>
        </w:rPr>
        <w:t>“</w:t>
      </w:r>
      <w:r>
        <w:rPr>
          <w:rFonts w:ascii="Arial" w:hAnsi="Arial"/>
          <w:sz w:val="22"/>
          <w:szCs w:val="22"/>
          <w:rtl w:val="0"/>
          <w:lang w:val="en-US"/>
        </w:rPr>
        <w:t>Cuisine by Region:</w:t>
      </w:r>
      <w:r>
        <w:rPr>
          <w:rFonts w:ascii="Arial" w:hAnsi="Arial"/>
          <w:i w:val="1"/>
          <w:iCs w:val="1"/>
          <w:sz w:val="22"/>
          <w:szCs w:val="22"/>
          <w:rtl w:val="0"/>
          <w:lang w:val="en-US"/>
        </w:rPr>
        <w:t xml:space="preserve"> </w:t>
      </w:r>
      <w:r>
        <w:rPr>
          <w:rFonts w:ascii="Arial" w:hAnsi="Arial"/>
          <w:sz w:val="22"/>
          <w:szCs w:val="22"/>
          <w:rtl w:val="0"/>
          <w:lang w:val="en-US"/>
        </w:rPr>
        <w:t>Andalusia and Extremadura</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Food Culture in Spain</w:t>
      </w:r>
      <w:r>
        <w:rPr>
          <w:rFonts w:ascii="Arial" w:hAnsi="Arial"/>
          <w:sz w:val="22"/>
          <w:szCs w:val="22"/>
          <w:rtl w:val="0"/>
          <w:lang w:val="en-US"/>
        </w:rPr>
        <w:t>, by F. Xavier Medina, Greenwood Press, 2005, pp. 92-95.</w:t>
      </w:r>
    </w:p>
    <w:p>
      <w:pPr>
        <w:pStyle w:val="Body"/>
        <w:rPr>
          <w:rFonts w:ascii="Arial" w:cs="Arial" w:hAnsi="Arial" w:eastAsia="Arial"/>
          <w:sz w:val="22"/>
          <w:szCs w:val="22"/>
        </w:rPr>
      </w:pPr>
      <w:r>
        <w:rPr>
          <w:rFonts w:ascii="Arial" w:hAnsi="Arial"/>
          <w:sz w:val="22"/>
          <w:szCs w:val="22"/>
          <w:rtl w:val="0"/>
          <w:lang w:val="en-US"/>
        </w:rPr>
        <w:t xml:space="preserve">- Bourdain, Anthony. </w:t>
      </w:r>
      <w:r>
        <w:rPr>
          <w:rFonts w:ascii="Arial" w:hAnsi="Arial" w:hint="default"/>
          <w:sz w:val="22"/>
          <w:szCs w:val="22"/>
          <w:rtl w:val="0"/>
          <w:lang w:val="en-US"/>
        </w:rPr>
        <w:t>“</w:t>
      </w:r>
      <w:r>
        <w:rPr>
          <w:rFonts w:ascii="Arial" w:hAnsi="Arial"/>
          <w:sz w:val="22"/>
          <w:szCs w:val="22"/>
          <w:rtl w:val="0"/>
          <w:lang w:val="en-US"/>
        </w:rPr>
        <w:t>Spain</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Bourdain</w:t>
      </w:r>
      <w:r>
        <w:rPr>
          <w:rFonts w:ascii="Arial" w:hAnsi="Arial" w:hint="default"/>
          <w:i w:val="1"/>
          <w:iCs w:val="1"/>
          <w:sz w:val="22"/>
          <w:szCs w:val="22"/>
          <w:rtl w:val="0"/>
          <w:lang w:val="en-US"/>
        </w:rPr>
        <w:t>’</w:t>
      </w:r>
      <w:r>
        <w:rPr>
          <w:rFonts w:ascii="Arial" w:hAnsi="Arial"/>
          <w:i w:val="1"/>
          <w:iCs w:val="1"/>
          <w:sz w:val="22"/>
          <w:szCs w:val="22"/>
          <w:rtl w:val="0"/>
          <w:lang w:val="en-US"/>
        </w:rPr>
        <w:t xml:space="preserve">s Field Notes. </w:t>
      </w:r>
      <w:r>
        <w:rPr>
          <w:rFonts w:ascii="Arial" w:hAnsi="Arial"/>
          <w:sz w:val="22"/>
          <w:szCs w:val="22"/>
          <w:rtl w:val="0"/>
          <w:lang w:val="en-US"/>
        </w:rPr>
        <w:t>Explore Parts Unknown, September 25, 2017.</w:t>
      </w:r>
    </w:p>
    <w:p>
      <w:pPr>
        <w:pStyle w:val="Body"/>
        <w:rPr>
          <w:rFonts w:ascii="Arial" w:cs="Arial" w:hAnsi="Arial" w:eastAsia="Arial"/>
          <w:outline w:val="0"/>
          <w:color w:val="222d35"/>
          <w:sz w:val="22"/>
          <w:szCs w:val="22"/>
          <w:u w:color="222d35"/>
          <w14:textFill>
            <w14:solidFill>
              <w14:srgbClr w14:val="222D35"/>
            </w14:solidFill>
          </w14:textFill>
        </w:rPr>
      </w:pPr>
      <w:r>
        <w:rPr>
          <w:rStyle w:val="Hyperlink.3"/>
        </w:rPr>
        <w:fldChar w:fldCharType="begin" w:fldLock="0"/>
      </w:r>
      <w:r>
        <w:rPr>
          <w:rStyle w:val="Hyperlink.3"/>
        </w:rPr>
        <w:instrText xml:space="preserve"> HYPERLINK "https://explorepartsunknown.com/destination/spain/"</w:instrText>
      </w:r>
      <w:r>
        <w:rPr>
          <w:rStyle w:val="Hyperlink.3"/>
        </w:rPr>
        <w:fldChar w:fldCharType="separate" w:fldLock="0"/>
      </w:r>
      <w:r>
        <w:rPr>
          <w:rStyle w:val="Hyperlink.3"/>
          <w:rtl w:val="0"/>
        </w:rPr>
        <w:t>https://explorepartsunknown.com/destination/spain/</w:t>
      </w:r>
      <w:r>
        <w:rPr/>
        <w:fldChar w:fldCharType="end" w:fldLock="0"/>
      </w:r>
      <w:r>
        <w:rPr>
          <w:rFonts w:ascii="Arial" w:hAnsi="Arial"/>
          <w:outline w:val="0"/>
          <w:color w:val="222d35"/>
          <w:sz w:val="22"/>
          <w:szCs w:val="22"/>
          <w:u w:color="222d35"/>
          <w:rtl w:val="0"/>
          <w:lang w:val="en-US"/>
          <w14:textFill>
            <w14:solidFill>
              <w14:srgbClr w14:val="222D35"/>
            </w14:solidFill>
          </w14:textFill>
        </w:rPr>
        <w:t xml:space="preserve"> </w:t>
      </w:r>
    </w:p>
    <w:p>
      <w:pPr>
        <w:pStyle w:val="Body"/>
        <w:rPr>
          <w:rFonts w:ascii="Arial" w:cs="Arial" w:hAnsi="Arial" w:eastAsia="Arial"/>
          <w:outline w:val="0"/>
          <w:color w:val="222d35"/>
          <w:sz w:val="22"/>
          <w:szCs w:val="22"/>
          <w:u w:color="222d35"/>
          <w:lang w:val="en-US"/>
          <w14:textFill>
            <w14:solidFill>
              <w14:srgbClr w14:val="222D35"/>
            </w14:solidFill>
          </w14:textFill>
        </w:rPr>
      </w:pPr>
    </w:p>
    <w:p>
      <w:pPr>
        <w:pStyle w:val="Body"/>
        <w:rPr>
          <w:rFonts w:ascii="Arial" w:cs="Arial" w:hAnsi="Arial" w:eastAsia="Arial"/>
          <w:sz w:val="22"/>
          <w:szCs w:val="22"/>
        </w:rPr>
      </w:pPr>
      <w:r>
        <w:rPr>
          <w:rFonts w:ascii="Arial" w:hAnsi="Arial"/>
          <w:sz w:val="22"/>
          <w:szCs w:val="22"/>
          <w:rtl w:val="0"/>
          <w:lang w:val="en-US"/>
        </w:rPr>
        <w:t xml:space="preserve">- Watch: Bourdain, Anthony. </w:t>
      </w:r>
      <w:r>
        <w:rPr>
          <w:rFonts w:ascii="Arial" w:hAnsi="Arial" w:hint="default"/>
          <w:sz w:val="22"/>
          <w:szCs w:val="22"/>
          <w:rtl w:val="0"/>
          <w:lang w:val="en-US"/>
        </w:rPr>
        <w:t>“</w:t>
      </w:r>
      <w:r>
        <w:rPr>
          <w:rFonts w:ascii="Arial" w:hAnsi="Arial"/>
          <w:sz w:val="22"/>
          <w:szCs w:val="22"/>
          <w:rtl w:val="0"/>
          <w:lang w:val="en-US"/>
        </w:rPr>
        <w:t>Spain</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 xml:space="preserve">Parts Unknown. </w:t>
      </w:r>
      <w:r>
        <w:rPr>
          <w:rFonts w:ascii="Arial" w:hAnsi="Arial"/>
          <w:sz w:val="22"/>
          <w:szCs w:val="22"/>
          <w:rtl w:val="0"/>
          <w:lang w:val="en-US"/>
        </w:rPr>
        <w:t xml:space="preserve">Season 2, Episode 2. Netflix, 2016. </w:t>
      </w:r>
      <w:r>
        <w:rPr>
          <w:rFonts w:ascii="Arial" w:cs="Arial" w:hAnsi="Arial" w:eastAsia="Arial"/>
          <w:sz w:val="22"/>
          <w:szCs w:val="22"/>
          <w:lang w:val="en-US"/>
        </w:rPr>
        <w:br w:type="textWrapping"/>
      </w:r>
      <w:r>
        <w:rPr>
          <w:rStyle w:val="Hyperlink.3"/>
        </w:rPr>
        <w:fldChar w:fldCharType="begin" w:fldLock="0"/>
      </w:r>
      <w:r>
        <w:rPr>
          <w:rStyle w:val="Hyperlink.3"/>
        </w:rPr>
        <w:instrText xml:space="preserve"> HYPERLINK "https://www.netflix.com/watch/70305228?trackId=13752289&amp;tctx=0%252C1%252Caca401a1-92ae-4055-a00d-fe9e3577b0b6-310186769%252C%252C"</w:instrText>
      </w:r>
      <w:r>
        <w:rPr>
          <w:rStyle w:val="Hyperlink.3"/>
        </w:rPr>
        <w:fldChar w:fldCharType="separate" w:fldLock="0"/>
      </w:r>
      <w:r>
        <w:rPr>
          <w:rStyle w:val="Hyperlink.3"/>
          <w:rtl w:val="0"/>
        </w:rPr>
        <w:t>https://www.netflix.com/watch/70305228?trackId=13752289&amp;tctx=0%2C1%2Caca401a1-92ae-4055-a00d-fe9e3577b0b6-310186769%2C%2C</w:t>
      </w:r>
      <w:r>
        <w:rPr/>
        <w:fldChar w:fldCharType="end" w:fldLock="0"/>
      </w:r>
      <w:r>
        <w:rPr>
          <w:rFonts w:ascii="Arial" w:hAnsi="Arial"/>
          <w:sz w:val="22"/>
          <w:szCs w:val="22"/>
          <w:rtl w:val="0"/>
          <w:lang w:val="en-US"/>
        </w:rPr>
        <w:t xml:space="preserve"> </w:t>
      </w:r>
    </w:p>
    <w:p>
      <w:pPr>
        <w:pStyle w:val="Normal (Web)"/>
        <w:spacing w:before="0" w:after="0"/>
        <w:rPr>
          <w:rFonts w:ascii="Arial" w:cs="Arial" w:hAnsi="Arial" w:eastAsia="Arial"/>
          <w:b w:val="1"/>
          <w:bCs w:val="1"/>
          <w:sz w:val="22"/>
          <w:szCs w:val="22"/>
        </w:rPr>
      </w:pPr>
      <w:r>
        <w:rPr>
          <w:rFonts w:ascii="Arial" w:hAnsi="Arial"/>
          <w:sz w:val="22"/>
          <w:szCs w:val="22"/>
          <w:rtl w:val="0"/>
          <w:lang w:val="en-US"/>
        </w:rPr>
        <w:t xml:space="preserve">- Bourdain, Anthony. </w:t>
      </w:r>
      <w:r>
        <w:rPr>
          <w:rFonts w:ascii="Arial" w:hAnsi="Arial" w:hint="default"/>
          <w:sz w:val="22"/>
          <w:szCs w:val="22"/>
          <w:rtl w:val="0"/>
          <w:lang w:val="en-US"/>
        </w:rPr>
        <w:t>“</w:t>
      </w:r>
      <w:r>
        <w:rPr>
          <w:rFonts w:ascii="Arial" w:hAnsi="Arial"/>
          <w:sz w:val="22"/>
          <w:szCs w:val="22"/>
          <w:rtl w:val="0"/>
          <w:lang w:val="en-US"/>
        </w:rPr>
        <w:t>San Sebasti</w:t>
      </w:r>
      <w:r>
        <w:rPr>
          <w:rFonts w:ascii="Arial" w:hAnsi="Arial" w:hint="default"/>
          <w:sz w:val="22"/>
          <w:szCs w:val="22"/>
          <w:rtl w:val="0"/>
          <w:lang w:val="en-US"/>
        </w:rPr>
        <w:t>á</w:t>
      </w:r>
      <w:r>
        <w:rPr>
          <w:rFonts w:ascii="Arial" w:hAnsi="Arial"/>
          <w:sz w:val="22"/>
          <w:szCs w:val="22"/>
          <w:rtl w:val="0"/>
          <w:lang w:val="en-US"/>
        </w:rPr>
        <w:t>n</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 xml:space="preserve">Field Notes. </w:t>
      </w:r>
      <w:r>
        <w:rPr>
          <w:rFonts w:ascii="Arial" w:hAnsi="Arial"/>
          <w:sz w:val="22"/>
          <w:szCs w:val="22"/>
          <w:rtl w:val="0"/>
          <w:lang w:val="en-US"/>
        </w:rPr>
        <w:t xml:space="preserve">Explore Parts Unknown, September 25, 2017. </w:t>
      </w:r>
      <w:r>
        <w:rPr>
          <w:rStyle w:val="Hyperlink.1"/>
        </w:rPr>
        <w:fldChar w:fldCharType="begin" w:fldLock="0"/>
      </w:r>
      <w:r>
        <w:rPr>
          <w:rStyle w:val="Hyperlink.1"/>
        </w:rPr>
        <w:instrText xml:space="preserve"> HYPERLINK "https://explorepartsunknown.com/san-sebastian/bourdains-field-notes-san-sebastian/"</w:instrText>
      </w:r>
      <w:r>
        <w:rPr>
          <w:rStyle w:val="Hyperlink.1"/>
        </w:rPr>
        <w:fldChar w:fldCharType="separate" w:fldLock="0"/>
      </w:r>
      <w:r>
        <w:rPr>
          <w:rStyle w:val="Hyperlink.1"/>
          <w:rtl w:val="0"/>
          <w:lang w:val="en-US"/>
        </w:rPr>
        <w:t>https://explorepartsunknown.com/san-sebastian/bourdains-field-notes-san-sebastian/</w:t>
      </w:r>
      <w:r>
        <w:rPr/>
        <w:fldChar w:fldCharType="end" w:fldLock="0"/>
      </w:r>
      <w:r>
        <w:rPr>
          <w:rFonts w:ascii="Arial" w:cs="Arial" w:hAnsi="Arial" w:eastAsia="Arial"/>
          <w:b w:val="1"/>
          <w:bCs w:val="1"/>
          <w:sz w:val="22"/>
          <w:szCs w:val="22"/>
        </w:rPr>
        <w:br w:type="textWrapping"/>
      </w:r>
    </w:p>
    <w:p>
      <w:pPr>
        <w:pStyle w:val="Body"/>
        <w:widowControl w:val="0"/>
        <w:rPr>
          <w:rFonts w:ascii="Arial" w:cs="Arial" w:hAnsi="Arial" w:eastAsia="Arial"/>
          <w:sz w:val="22"/>
          <w:szCs w:val="22"/>
        </w:rPr>
      </w:pPr>
      <w:r>
        <w:rPr>
          <w:rFonts w:ascii="Arial" w:hAnsi="Arial"/>
          <w:b w:val="1"/>
          <w:bCs w:val="1"/>
          <w:sz w:val="22"/>
          <w:szCs w:val="22"/>
          <w:rtl w:val="0"/>
          <w:lang w:val="de-DE"/>
        </w:rPr>
        <w:t>Class 14. Master Chefs and Michelin Stars.</w:t>
      </w:r>
      <w:r>
        <w:rPr>
          <w:rFonts w:ascii="Arial" w:hAnsi="Arial"/>
          <w:sz w:val="22"/>
          <w:szCs w:val="22"/>
          <w:rtl w:val="0"/>
        </w:rPr>
        <w:t xml:space="preserve"> </w:t>
      </w:r>
      <w:r>
        <w:rPr>
          <w:rFonts w:ascii="Arial" w:hAnsi="Arial"/>
          <w:b w:val="1"/>
          <w:bCs w:val="1"/>
          <w:sz w:val="22"/>
          <w:szCs w:val="22"/>
          <w:rtl w:val="0"/>
          <w:lang w:val="en-US"/>
        </w:rPr>
        <w:t>Readings</w:t>
      </w:r>
      <w:r>
        <w:rPr>
          <w:rFonts w:ascii="Arial" w:hAnsi="Arial"/>
          <w:sz w:val="22"/>
          <w:szCs w:val="22"/>
          <w:rtl w:val="0"/>
        </w:rPr>
        <w:t>:</w:t>
      </w:r>
    </w:p>
    <w:p>
      <w:pPr>
        <w:pStyle w:val="Normal (Web)"/>
        <w:spacing w:before="0" w:after="0"/>
        <w:rPr>
          <w:rFonts w:ascii="Arial" w:cs="Arial" w:hAnsi="Arial" w:eastAsia="Arial"/>
          <w:sz w:val="22"/>
          <w:szCs w:val="22"/>
        </w:rPr>
      </w:pPr>
      <w:r>
        <w:rPr>
          <w:rFonts w:ascii="Arial" w:hAnsi="Arial"/>
          <w:sz w:val="22"/>
          <w:szCs w:val="22"/>
          <w:rtl w:val="0"/>
          <w:lang w:val="en-US"/>
        </w:rPr>
        <w:t xml:space="preserve">- de Solier, Isabelle. </w:t>
      </w:r>
      <w:r>
        <w:rPr>
          <w:rFonts w:ascii="Arial" w:hAnsi="Arial" w:hint="default"/>
          <w:sz w:val="22"/>
          <w:szCs w:val="22"/>
          <w:rtl w:val="0"/>
          <w:lang w:val="en-US"/>
        </w:rPr>
        <w:t>“</w:t>
      </w:r>
      <w:r>
        <w:rPr>
          <w:rFonts w:ascii="Arial" w:hAnsi="Arial"/>
          <w:sz w:val="22"/>
          <w:szCs w:val="22"/>
          <w:rtl w:val="0"/>
          <w:lang w:val="en-US"/>
        </w:rPr>
        <w:t>Liquid Nitrogen Pistachios: Molecular Gastronomy, elBulli and Foodies.</w:t>
      </w:r>
      <w:r>
        <w:rPr>
          <w:rFonts w:ascii="Arial" w:hAnsi="Arial" w:hint="default"/>
          <w:sz w:val="22"/>
          <w:szCs w:val="22"/>
          <w:rtl w:val="0"/>
          <w:lang w:val="en-US"/>
        </w:rPr>
        <w:t xml:space="preserve">” </w:t>
      </w:r>
      <w:r>
        <w:rPr>
          <w:rFonts w:ascii="Arial" w:hAnsi="Arial"/>
          <w:i w:val="1"/>
          <w:iCs w:val="1"/>
          <w:sz w:val="22"/>
          <w:szCs w:val="22"/>
          <w:rtl w:val="0"/>
          <w:lang w:val="en-US"/>
        </w:rPr>
        <w:t>European Journal of Cultural Studies</w:t>
      </w:r>
      <w:r>
        <w:rPr>
          <w:rFonts w:ascii="Arial" w:hAnsi="Arial"/>
          <w:sz w:val="22"/>
          <w:szCs w:val="22"/>
          <w:rtl w:val="0"/>
          <w:lang w:val="en-US"/>
        </w:rPr>
        <w:t xml:space="preserve"> 13(2), 2010, pp. 155</w:t>
      </w:r>
      <w:r>
        <w:rPr>
          <w:rFonts w:ascii="Arial" w:hAnsi="Arial" w:hint="default"/>
          <w:sz w:val="22"/>
          <w:szCs w:val="22"/>
          <w:rtl w:val="0"/>
          <w:lang w:val="en-US"/>
        </w:rPr>
        <w:t>–</w:t>
      </w:r>
      <w:r>
        <w:rPr>
          <w:rFonts w:ascii="Arial" w:hAnsi="Arial"/>
          <w:sz w:val="22"/>
          <w:szCs w:val="22"/>
          <w:rtl w:val="0"/>
          <w:lang w:val="en-US"/>
        </w:rPr>
        <w:t xml:space="preserve">170. </w:t>
      </w:r>
      <w:r>
        <w:rPr>
          <w:rFonts w:ascii="Arial" w:hAnsi="Arial"/>
          <w:sz w:val="22"/>
          <w:szCs w:val="22"/>
          <w:u w:val="single"/>
          <w:rtl w:val="0"/>
          <w:lang w:val="en-US"/>
        </w:rPr>
        <w:t>Note: elBulli closed in 2010.</w:t>
      </w:r>
      <w:r>
        <w:rPr>
          <w:rFonts w:ascii="Arial" w:cs="Arial" w:hAnsi="Arial" w:eastAsia="Arial"/>
          <w:sz w:val="22"/>
          <w:szCs w:val="22"/>
        </w:rPr>
        <w:br w:type="textWrapping"/>
      </w:r>
      <w:r>
        <w:rPr>
          <w:rFonts w:ascii="Arial" w:hAnsi="Arial"/>
          <w:sz w:val="22"/>
          <w:szCs w:val="22"/>
          <w:rtl w:val="0"/>
          <w:lang w:val="en-US"/>
        </w:rPr>
        <w:t>- Watch: Ferran Adri</w:t>
      </w:r>
      <w:r>
        <w:rPr>
          <w:rFonts w:ascii="Arial" w:hAnsi="Arial" w:hint="default"/>
          <w:sz w:val="22"/>
          <w:szCs w:val="22"/>
          <w:rtl w:val="0"/>
          <w:lang w:val="en-US"/>
        </w:rPr>
        <w:t xml:space="preserve">à </w:t>
      </w:r>
      <w:r>
        <w:rPr>
          <w:rFonts w:ascii="Arial" w:hAnsi="Arial"/>
          <w:sz w:val="22"/>
          <w:szCs w:val="22"/>
          <w:rtl w:val="0"/>
          <w:lang w:val="en-US"/>
        </w:rPr>
        <w:t xml:space="preserve">&amp; elBulli: the beginning of Creative Cuisine </w:t>
      </w:r>
      <w:r>
        <w:rPr>
          <w:rFonts w:ascii="Arial" w:cs="Arial" w:hAnsi="Arial" w:eastAsia="Arial"/>
          <w:sz w:val="22"/>
          <w:szCs w:val="22"/>
        </w:rPr>
        <w:br w:type="textWrapping"/>
      </w:r>
      <w:r>
        <w:rPr>
          <w:rStyle w:val="Hyperlink.1"/>
        </w:rPr>
        <w:fldChar w:fldCharType="begin" w:fldLock="0"/>
      </w:r>
      <w:r>
        <w:rPr>
          <w:rStyle w:val="Hyperlink.1"/>
        </w:rPr>
        <w:instrText xml:space="preserve"> HYPERLINK "https://www.youtube.com/watch?v=0U0ZM2jIg2k"</w:instrText>
      </w:r>
      <w:r>
        <w:rPr>
          <w:rStyle w:val="Hyperlink.1"/>
        </w:rPr>
        <w:fldChar w:fldCharType="separate" w:fldLock="0"/>
      </w:r>
      <w:r>
        <w:rPr>
          <w:rStyle w:val="Hyperlink.1"/>
          <w:rtl w:val="0"/>
          <w:lang w:val="en-US"/>
        </w:rPr>
        <w:t>https://www.youtube.com/watch?v=0U0ZM2jIg2k</w:t>
      </w:r>
      <w:r>
        <w:rPr/>
        <w:fldChar w:fldCharType="end" w:fldLock="0"/>
      </w:r>
      <w:r>
        <w:rPr>
          <w:rFonts w:ascii="Arial" w:hAnsi="Arial"/>
          <w:outline w:val="0"/>
          <w:color w:val="ff0000"/>
          <w:sz w:val="22"/>
          <w:szCs w:val="22"/>
          <w:u w:color="ff0000"/>
          <w:rtl w:val="0"/>
          <w:lang w:val="en-US"/>
          <w14:textFill>
            <w14:solidFill>
              <w14:srgbClr w14:val="FF0000"/>
            </w14:solidFill>
          </w14:textFill>
        </w:rPr>
        <w:t xml:space="preserve"> </w:t>
      </w:r>
    </w:p>
    <w:p>
      <w:pPr>
        <w:pStyle w:val="Normal (Web)"/>
        <w:spacing w:before="0" w:after="0"/>
        <w:rPr>
          <w:rFonts w:ascii="Arial" w:cs="Arial" w:hAnsi="Arial" w:eastAsia="Arial"/>
          <w:outline w:val="0"/>
          <w:color w:val="ff0000"/>
          <w:sz w:val="22"/>
          <w:szCs w:val="22"/>
          <w:u w:color="ff0000"/>
          <w14:textFill>
            <w14:solidFill>
              <w14:srgbClr w14:val="FF0000"/>
            </w14:solidFill>
          </w14:textFill>
        </w:rPr>
      </w:pPr>
      <w:r>
        <w:rPr>
          <w:rFonts w:ascii="Arial" w:hAnsi="Arial"/>
          <w:sz w:val="22"/>
          <w:szCs w:val="22"/>
          <w:rtl w:val="0"/>
          <w:lang w:val="en-US"/>
        </w:rPr>
        <w:t xml:space="preserve">- Michelin Guide Spain &amp; Portugal 2019 Selection </w:t>
      </w:r>
      <w:r>
        <w:rPr>
          <w:rStyle w:val="Hyperlink.1"/>
        </w:rPr>
        <w:fldChar w:fldCharType="begin" w:fldLock="0"/>
      </w:r>
      <w:r>
        <w:rPr>
          <w:rStyle w:val="Hyperlink.1"/>
        </w:rPr>
        <w:instrText xml:space="preserve"> HYPERLINK "https://guide.michelin.com/se/en/article/news-and-views/michelin-guide-spain-and-portugal-2019-results"</w:instrText>
      </w:r>
      <w:r>
        <w:rPr>
          <w:rStyle w:val="Hyperlink.1"/>
        </w:rPr>
        <w:fldChar w:fldCharType="separate" w:fldLock="0"/>
      </w:r>
      <w:r>
        <w:rPr>
          <w:rStyle w:val="Hyperlink.1"/>
          <w:rtl w:val="0"/>
          <w:lang w:val="en-US"/>
        </w:rPr>
        <w:t>https://guide.michelin.com/se/en/article/news-and-views/michelin-guide-spain-and-portugal-2019-results</w:t>
      </w:r>
      <w:r>
        <w:rPr/>
        <w:fldChar w:fldCharType="end" w:fldLock="0"/>
      </w:r>
      <w:r>
        <w:rPr>
          <w:rFonts w:ascii="Arial" w:hAnsi="Arial"/>
          <w:outline w:val="0"/>
          <w:color w:val="ff0000"/>
          <w:sz w:val="22"/>
          <w:szCs w:val="22"/>
          <w:u w:color="ff0000"/>
          <w:rtl w:val="0"/>
          <w:lang w:val="en-US"/>
          <w14:textFill>
            <w14:solidFill>
              <w14:srgbClr w14:val="FF0000"/>
            </w14:solidFill>
          </w14:textFill>
        </w:rPr>
        <w:t xml:space="preserve"> </w:t>
      </w:r>
    </w:p>
    <w:p>
      <w:pPr>
        <w:pStyle w:val="Normal (Web)"/>
        <w:spacing w:before="0" w:after="0"/>
        <w:rPr>
          <w:rFonts w:ascii="Arial" w:cs="Arial" w:hAnsi="Arial" w:eastAsia="Arial"/>
          <w:b w:val="1"/>
          <w:bCs w:val="1"/>
          <w:sz w:val="22"/>
          <w:szCs w:val="22"/>
        </w:rPr>
      </w:pPr>
      <w:r>
        <w:rPr>
          <w:rFonts w:ascii="Arial" w:hAnsi="Arial"/>
          <w:sz w:val="22"/>
          <w:szCs w:val="22"/>
          <w:rtl w:val="0"/>
          <w:lang w:val="en-US"/>
        </w:rPr>
        <w:t>- Watch: Dani Garc</w:t>
      </w:r>
      <w:r>
        <w:rPr>
          <w:rFonts w:ascii="Arial" w:hAnsi="Arial" w:hint="default"/>
          <w:sz w:val="22"/>
          <w:szCs w:val="22"/>
          <w:rtl w:val="0"/>
          <w:lang w:val="en-US"/>
        </w:rPr>
        <w:t>í</w:t>
      </w:r>
      <w:r>
        <w:rPr>
          <w:rFonts w:ascii="Arial" w:hAnsi="Arial"/>
          <w:sz w:val="22"/>
          <w:szCs w:val="22"/>
          <w:rtl w:val="0"/>
          <w:lang w:val="en-US"/>
        </w:rPr>
        <w:t xml:space="preserve">a will leave the </w:t>
      </w:r>
      <w:r>
        <w:rPr>
          <w:rFonts w:ascii="Arial" w:hAnsi="Arial" w:hint="default"/>
          <w:sz w:val="22"/>
          <w:szCs w:val="22"/>
          <w:rtl w:val="0"/>
          <w:lang w:val="en-US"/>
        </w:rPr>
        <w:t>“</w:t>
      </w:r>
      <w:r>
        <w:rPr>
          <w:rFonts w:ascii="Arial" w:hAnsi="Arial"/>
          <w:sz w:val="22"/>
          <w:szCs w:val="22"/>
          <w:rtl w:val="0"/>
          <w:lang w:val="en-US"/>
        </w:rPr>
        <w:t>haute cuisine</w:t>
      </w:r>
      <w:r>
        <w:rPr>
          <w:rFonts w:ascii="Arial" w:hAnsi="Arial" w:hint="default"/>
          <w:sz w:val="22"/>
          <w:szCs w:val="22"/>
          <w:rtl w:val="0"/>
          <w:lang w:val="en-US"/>
        </w:rPr>
        <w:t xml:space="preserve">” </w:t>
      </w:r>
      <w:r>
        <w:rPr>
          <w:rFonts w:ascii="Arial" w:hAnsi="Arial"/>
          <w:sz w:val="22"/>
          <w:szCs w:val="22"/>
          <w:rtl w:val="0"/>
          <w:lang w:val="en-US"/>
        </w:rPr>
        <w:t>a year after getting his third Michelin Star</w:t>
      </w:r>
      <w:r>
        <w:rPr>
          <w:rFonts w:ascii="Arial" w:hAnsi="Arial"/>
          <w:outline w:val="0"/>
          <w:color w:val="ff0000"/>
          <w:sz w:val="22"/>
          <w:szCs w:val="22"/>
          <w:u w:color="ff0000"/>
          <w:rtl w:val="0"/>
          <w:lang w:val="en-US"/>
          <w14:textFill>
            <w14:solidFill>
              <w14:srgbClr w14:val="FF0000"/>
            </w14:solidFill>
          </w14:textFill>
        </w:rPr>
        <w:t xml:space="preserve"> </w:t>
      </w:r>
      <w:r>
        <w:rPr>
          <w:rStyle w:val="Hyperlink.1"/>
        </w:rPr>
        <w:fldChar w:fldCharType="begin" w:fldLock="0"/>
      </w:r>
      <w:r>
        <w:rPr>
          <w:rStyle w:val="Hyperlink.1"/>
        </w:rPr>
        <w:instrText xml:space="preserve"> HYPERLINK "https://www.youtube.com/watch?v=UhtFxlQnQGo"</w:instrText>
      </w:r>
      <w:r>
        <w:rPr>
          <w:rStyle w:val="Hyperlink.1"/>
        </w:rPr>
        <w:fldChar w:fldCharType="separate" w:fldLock="0"/>
      </w:r>
      <w:r>
        <w:rPr>
          <w:rStyle w:val="Hyperlink.1"/>
          <w:rtl w:val="0"/>
          <w:lang w:val="en-US"/>
        </w:rPr>
        <w:t>https://www.youtube.com/watch?v=UhtFxlQnQGo</w:t>
      </w:r>
      <w:r>
        <w:rPr/>
        <w:fldChar w:fldCharType="end" w:fldLock="0"/>
      </w:r>
      <w:r>
        <w:rPr>
          <w:rFonts w:ascii="Arial" w:hAnsi="Arial"/>
          <w:outline w:val="0"/>
          <w:color w:val="ff0000"/>
          <w:sz w:val="22"/>
          <w:szCs w:val="22"/>
          <w:u w:color="ff0000"/>
          <w:rtl w:val="0"/>
          <w:lang w:val="en-US"/>
          <w14:textFill>
            <w14:solidFill>
              <w14:srgbClr w14:val="FF0000"/>
            </w14:solidFill>
          </w14:textFill>
        </w:rPr>
        <w:t xml:space="preserve"> </w:t>
      </w:r>
    </w:p>
    <w:p>
      <w:pPr>
        <w:pStyle w:val="Normal (Web)"/>
        <w:spacing w:before="0" w:after="0"/>
        <w:rPr>
          <w:rFonts w:ascii="Arial" w:cs="Arial" w:hAnsi="Arial" w:eastAsia="Arial"/>
          <w:b w:val="1"/>
          <w:bCs w:val="1"/>
          <w:caps w:val="1"/>
          <w:sz w:val="22"/>
          <w:szCs w:val="22"/>
        </w:rPr>
      </w:pPr>
      <w:r>
        <w:rPr>
          <w:rFonts w:ascii="Arial" w:hAnsi="Arial"/>
          <w:b w:val="1"/>
          <w:bCs w:val="1"/>
          <w:outline w:val="0"/>
          <w:color w:val="000000"/>
          <w:sz w:val="22"/>
          <w:szCs w:val="22"/>
          <w:u w:color="000000"/>
          <w:rtl w:val="0"/>
          <w:lang w:val="en-US"/>
          <w14:textFill>
            <w14:solidFill>
              <w14:srgbClr w14:val="000000"/>
            </w14:solidFill>
          </w14:textFill>
        </w:rPr>
        <w:t>- Virtual tour</w:t>
      </w:r>
      <w:r>
        <w:rPr>
          <w:rFonts w:ascii="Arial" w:hAnsi="Arial"/>
          <w:b w:val="1"/>
          <w:bCs w:val="1"/>
          <w:outline w:val="0"/>
          <w:color w:val="000000"/>
          <w:sz w:val="22"/>
          <w:szCs w:val="22"/>
          <w:u w:color="000000"/>
          <w:rtl w:val="0"/>
          <w:lang w:val="en-US"/>
          <w14:textFill>
            <w14:solidFill>
              <w14:srgbClr w14:val="000000"/>
            </w14:solidFill>
          </w14:textFill>
        </w:rPr>
        <w:t>:</w:t>
      </w:r>
      <w:r>
        <w:rPr>
          <w:rFonts w:ascii="Arial" w:hAnsi="Arial"/>
          <w:b w:val="1"/>
          <w:bCs w:val="1"/>
          <w:outline w:val="0"/>
          <w:color w:val="000000"/>
          <w:sz w:val="22"/>
          <w:szCs w:val="22"/>
          <w:u w:color="000000"/>
          <w:rtl w:val="0"/>
          <w:lang w:val="en-US"/>
          <w14:textFill>
            <w14:solidFill>
              <w14:srgbClr w14:val="000000"/>
            </w14:solidFill>
          </w14:textFill>
        </w:rPr>
        <w:t xml:space="preserve"> Basilippo Olive Oil Factory. Olive Oil Tasting. </w:t>
      </w:r>
    </w:p>
    <w:p>
      <w:pPr>
        <w:pStyle w:val="Body"/>
        <w:widowControl w:val="0"/>
        <w:rPr>
          <w:rFonts w:ascii="Arial" w:cs="Arial" w:hAnsi="Arial" w:eastAsia="Arial"/>
          <w:b w:val="1"/>
          <w:bCs w:val="1"/>
          <w:outline w:val="0"/>
          <w:color w:val="262626"/>
          <w:sz w:val="22"/>
          <w:szCs w:val="22"/>
          <w:u w:color="262626"/>
          <w14:textFill>
            <w14:solidFill>
              <w14:srgbClr w14:val="262626"/>
            </w14:solidFill>
          </w14:textFill>
        </w:rPr>
      </w:pPr>
      <w:r>
        <w:rPr>
          <w:rFonts w:ascii="Arial" w:hAnsi="Arial"/>
          <w:b w:val="1"/>
          <w:bCs w:val="1"/>
          <w:sz w:val="22"/>
          <w:szCs w:val="22"/>
          <w:rtl w:val="0"/>
        </w:rPr>
        <w:t xml:space="preserve">Class 15. </w:t>
      </w:r>
      <w:r>
        <w:rPr>
          <w:rFonts w:ascii="Arial" w:hAnsi="Arial"/>
          <w:b w:val="1"/>
          <w:bCs w:val="1"/>
          <w:outline w:val="0"/>
          <w:color w:val="262626"/>
          <w:sz w:val="22"/>
          <w:szCs w:val="22"/>
          <w:u w:color="262626"/>
          <w:rtl w:val="0"/>
          <w:lang w:val="en-US"/>
          <w14:textFill>
            <w14:solidFill>
              <w14:srgbClr w14:val="262626"/>
            </w14:solidFill>
          </w14:textFill>
        </w:rPr>
        <w:t>Culinary Tourism: Readings</w:t>
      </w:r>
    </w:p>
    <w:p>
      <w:pPr>
        <w:pStyle w:val="Normal (Web)"/>
        <w:spacing w:before="0" w:after="0"/>
        <w:rPr>
          <w:rFonts w:ascii="Arial" w:cs="Arial" w:hAnsi="Arial" w:eastAsia="Arial"/>
          <w:sz w:val="22"/>
          <w:szCs w:val="22"/>
        </w:rPr>
      </w:pPr>
      <w:r>
        <w:rPr>
          <w:rFonts w:ascii="Arial" w:hAnsi="Arial"/>
          <w:sz w:val="22"/>
          <w:szCs w:val="22"/>
          <w:rtl w:val="0"/>
          <w:lang w:val="en-US"/>
        </w:rPr>
        <w:t xml:space="preserve">- Sutton, David. </w:t>
      </w:r>
      <w:r>
        <w:rPr>
          <w:rFonts w:ascii="Arial" w:hAnsi="Arial" w:hint="default"/>
          <w:sz w:val="22"/>
          <w:szCs w:val="22"/>
          <w:rtl w:val="0"/>
          <w:lang w:val="en-US"/>
        </w:rPr>
        <w:t>“</w:t>
      </w:r>
      <w:r>
        <w:rPr>
          <w:rFonts w:ascii="Arial" w:hAnsi="Arial"/>
          <w:sz w:val="22"/>
          <w:szCs w:val="22"/>
          <w:rtl w:val="0"/>
          <w:lang w:val="en-US"/>
        </w:rPr>
        <w:t>Cooking Skills, the Senses, and Memory: The fate of practical knowledge</w:t>
      </w:r>
      <w:r>
        <w:rPr>
          <w:rFonts w:ascii="Arial" w:hAnsi="Arial" w:hint="default"/>
          <w:sz w:val="22"/>
          <w:szCs w:val="22"/>
          <w:rtl w:val="0"/>
          <w:lang w:val="en-US"/>
        </w:rPr>
        <w:t>”</w:t>
      </w:r>
      <w:r>
        <w:rPr>
          <w:rFonts w:ascii="Arial" w:hAnsi="Arial"/>
          <w:sz w:val="22"/>
          <w:szCs w:val="22"/>
          <w:rtl w:val="0"/>
          <w:lang w:val="en-US"/>
        </w:rPr>
        <w:t>.</w:t>
      </w:r>
    </w:p>
    <w:p>
      <w:pPr>
        <w:pStyle w:val="Normal (Web)"/>
        <w:spacing w:before="0" w:after="0"/>
        <w:rPr>
          <w:rFonts w:ascii="Arial" w:cs="Arial" w:hAnsi="Arial" w:eastAsia="Arial"/>
          <w:sz w:val="22"/>
          <w:szCs w:val="22"/>
        </w:rPr>
      </w:pPr>
      <w:r>
        <w:rPr>
          <w:rFonts w:ascii="Arial" w:hAnsi="Arial"/>
          <w:sz w:val="22"/>
          <w:szCs w:val="22"/>
          <w:rtl w:val="0"/>
          <w:lang w:val="en-US"/>
        </w:rPr>
        <w:t xml:space="preserve">- Long, Lucy M. </w:t>
      </w:r>
      <w:r>
        <w:rPr>
          <w:rFonts w:ascii="Arial" w:hAnsi="Arial" w:hint="default"/>
          <w:sz w:val="22"/>
          <w:szCs w:val="22"/>
          <w:rtl w:val="0"/>
          <w:lang w:val="en-US"/>
        </w:rPr>
        <w:t>“</w:t>
      </w:r>
      <w:r>
        <w:rPr>
          <w:rFonts w:ascii="Arial" w:hAnsi="Arial"/>
          <w:sz w:val="22"/>
          <w:szCs w:val="22"/>
          <w:rtl w:val="0"/>
          <w:lang w:val="en-US"/>
        </w:rPr>
        <w:t>Culinary Tourism: A Folkloristic Perspective on Eating and Otherness</w:t>
      </w:r>
      <w:r>
        <w:rPr>
          <w:rFonts w:ascii="Arial" w:hAnsi="Arial" w:hint="default"/>
          <w:sz w:val="22"/>
          <w:szCs w:val="22"/>
          <w:rtl w:val="0"/>
          <w:lang w:val="en-US"/>
        </w:rPr>
        <w:t xml:space="preserve">” </w:t>
      </w:r>
      <w:r>
        <w:rPr>
          <w:rFonts w:ascii="Arial" w:hAnsi="Arial"/>
          <w:sz w:val="22"/>
          <w:szCs w:val="22"/>
          <w:rtl w:val="0"/>
          <w:lang w:val="en-US"/>
        </w:rPr>
        <w:t>in</w:t>
      </w:r>
      <w:r>
        <w:rPr>
          <w:rFonts w:ascii="Arial" w:hAnsi="Arial"/>
          <w:i w:val="1"/>
          <w:iCs w:val="1"/>
          <w:sz w:val="22"/>
          <w:szCs w:val="22"/>
          <w:rtl w:val="0"/>
          <w:lang w:val="en-US"/>
        </w:rPr>
        <w:t xml:space="preserve"> Culinary Tourism</w:t>
      </w:r>
      <w:r>
        <w:rPr>
          <w:rFonts w:ascii="Arial" w:hAnsi="Arial"/>
          <w:sz w:val="22"/>
          <w:szCs w:val="22"/>
          <w:rtl w:val="0"/>
          <w:lang w:val="en-US"/>
        </w:rPr>
        <w:t xml:space="preserve">, edited by Lucy Long. Lexington: University of Kentucky, 2004, Press, pp. 20-50. </w:t>
      </w:r>
    </w:p>
    <w:p>
      <w:pPr>
        <w:pStyle w:val="Normal (Web)"/>
        <w:spacing w:before="0" w:after="0"/>
        <w:rPr>
          <w:rFonts w:ascii="Arial" w:cs="Arial" w:hAnsi="Arial" w:eastAsia="Arial"/>
          <w:outline w:val="0"/>
          <w:color w:val="222d35"/>
          <w:sz w:val="22"/>
          <w:szCs w:val="22"/>
          <w:u w:color="222d35"/>
          <w14:textFill>
            <w14:solidFill>
              <w14:srgbClr w14:val="222D35"/>
            </w14:solidFill>
          </w14:textFill>
        </w:rPr>
      </w:pPr>
      <w:r>
        <w:rPr>
          <w:rFonts w:ascii="Arial" w:hAnsi="Arial"/>
          <w:sz w:val="22"/>
          <w:szCs w:val="22"/>
          <w:rtl w:val="0"/>
          <w:lang w:val="en-US"/>
        </w:rPr>
        <w:t>- Sanchez-Ca</w:t>
      </w:r>
      <w:r>
        <w:rPr>
          <w:rFonts w:ascii="Arial" w:hAnsi="Arial" w:hint="default"/>
          <w:sz w:val="22"/>
          <w:szCs w:val="22"/>
          <w:rtl w:val="0"/>
          <w:lang w:val="en-US"/>
        </w:rPr>
        <w:t>ñ</w:t>
      </w:r>
      <w:r>
        <w:rPr>
          <w:rFonts w:ascii="Arial" w:hAnsi="Arial"/>
          <w:sz w:val="22"/>
          <w:szCs w:val="22"/>
          <w:rtl w:val="0"/>
          <w:lang w:val="en-US"/>
        </w:rPr>
        <w:t xml:space="preserve">izares, Sandra and Castillo-Canalejo, Ana M. </w:t>
      </w:r>
      <w:r>
        <w:rPr>
          <w:rFonts w:ascii="Arial" w:hAnsi="Arial" w:hint="default"/>
          <w:sz w:val="22"/>
          <w:szCs w:val="22"/>
          <w:rtl w:val="0"/>
          <w:lang w:val="en-US"/>
        </w:rPr>
        <w:t>“</w:t>
      </w:r>
      <w:r>
        <w:rPr>
          <w:rFonts w:ascii="Arial" w:hAnsi="Arial"/>
          <w:sz w:val="22"/>
          <w:szCs w:val="22"/>
          <w:rtl w:val="0"/>
          <w:lang w:val="en-US"/>
        </w:rPr>
        <w:t>A Comparative Study of Tourist Attitudes Towards Culinary Tourism in Spain and Slovenia.</w:t>
      </w:r>
      <w:r>
        <w:rPr>
          <w:rFonts w:ascii="Arial" w:hAnsi="Arial" w:hint="default"/>
          <w:sz w:val="22"/>
          <w:szCs w:val="22"/>
          <w:rtl w:val="0"/>
          <w:lang w:val="en-US"/>
        </w:rPr>
        <w:t xml:space="preserve">” </w:t>
      </w:r>
      <w:r>
        <w:rPr>
          <w:rFonts w:ascii="Arial" w:hAnsi="Arial"/>
          <w:sz w:val="22"/>
          <w:szCs w:val="22"/>
          <w:rtl w:val="0"/>
          <w:lang w:val="en-US"/>
        </w:rPr>
        <w:t>Emerald Insight, 2015.</w:t>
      </w:r>
      <w:r>
        <w:rPr>
          <w:rFonts w:ascii="Arial" w:cs="Arial" w:hAnsi="Arial" w:eastAsia="Arial"/>
          <w:sz w:val="22"/>
          <w:szCs w:val="22"/>
        </w:rPr>
        <w:br w:type="textWrapping"/>
      </w:r>
    </w:p>
    <w:p>
      <w:pPr>
        <w:pStyle w:val="Normal (Web)"/>
        <w:pBdr>
          <w:top w:val="nil"/>
          <w:left w:val="nil"/>
          <w:bottom w:val="single" w:color="000000" w:sz="12" w:space="0" w:shadow="0" w:frame="0"/>
          <w:right w:val="nil"/>
        </w:pBdr>
        <w:spacing w:before="0" w:after="0"/>
        <w:rPr>
          <w:rFonts w:ascii="Arial" w:cs="Arial" w:hAnsi="Arial" w:eastAsia="Arial"/>
          <w:b w:val="1"/>
          <w:bCs w:val="1"/>
          <w:sz w:val="22"/>
          <w:szCs w:val="22"/>
        </w:rPr>
      </w:pPr>
      <w:r>
        <w:rPr>
          <w:rFonts w:ascii="Arial" w:hAnsi="Arial"/>
          <w:b w:val="1"/>
          <w:bCs w:val="1"/>
          <w:sz w:val="22"/>
          <w:szCs w:val="22"/>
          <w:rtl w:val="0"/>
          <w:lang w:val="en-US"/>
        </w:rPr>
        <w:t>Class 16. FINAL EXAM.</w:t>
      </w:r>
      <w:r>
        <w:rPr>
          <w:rFonts w:ascii="Arial" w:cs="Arial" w:hAnsi="Arial" w:eastAsia="Arial"/>
          <w:outline w:val="0"/>
          <w:color w:val="ff0000"/>
          <w:sz w:val="22"/>
          <w:szCs w:val="22"/>
          <w:u w:color="ff0000"/>
          <w14:textFill>
            <w14:solidFill>
              <w14:srgbClr w14:val="FF0000"/>
            </w14:solidFill>
          </w14:textFill>
        </w:rPr>
        <w:br w:type="textWrapping"/>
      </w:r>
    </w:p>
    <w:p>
      <w:pPr>
        <w:pStyle w:val="Normal (Web)"/>
        <w:spacing w:before="0" w:after="0"/>
        <w:rPr>
          <w:rFonts w:ascii="Arial" w:cs="Arial" w:hAnsi="Arial" w:eastAsia="Arial"/>
          <w:b w:val="1"/>
          <w:bCs w:val="1"/>
          <w:caps w:val="1"/>
          <w:sz w:val="22"/>
          <w:szCs w:val="22"/>
          <w:u w:val="single"/>
        </w:rPr>
      </w:pPr>
      <w:r>
        <w:rPr>
          <w:rFonts w:ascii="Arial" w:cs="Arial" w:hAnsi="Arial" w:eastAsia="Arial"/>
          <w:outline w:val="0"/>
          <w:color w:val="ff0000"/>
          <w:sz w:val="22"/>
          <w:szCs w:val="22"/>
          <w:u w:color="ff0000"/>
          <w14:textFill>
            <w14:solidFill>
              <w14:srgbClr w14:val="FF0000"/>
            </w14:solidFill>
          </w14:textFill>
        </w:rPr>
        <w:br w:type="textWrapping"/>
      </w:r>
      <w:r>
        <w:rPr>
          <w:rFonts w:ascii="Arial" w:hAnsi="Arial"/>
          <w:b w:val="1"/>
          <w:bCs w:val="1"/>
          <w:caps w:val="1"/>
          <w:sz w:val="22"/>
          <w:szCs w:val="22"/>
          <w:u w:val="single"/>
          <w:rtl w:val="0"/>
          <w:lang w:val="en-US"/>
        </w:rPr>
        <w:t>Additional recommended readings:</w:t>
      </w:r>
    </w:p>
    <w:p>
      <w:pPr>
        <w:pStyle w:val="Normal (Web)"/>
        <w:spacing w:before="0" w:after="0"/>
        <w:rPr>
          <w:rFonts w:ascii="Arial" w:cs="Arial" w:hAnsi="Arial" w:eastAsia="Arial"/>
          <w:sz w:val="22"/>
          <w:szCs w:val="22"/>
        </w:rPr>
      </w:pPr>
      <w:r>
        <w:rPr>
          <w:rFonts w:ascii="Arial" w:hAnsi="Arial"/>
          <w:sz w:val="22"/>
          <w:szCs w:val="22"/>
          <w:rtl w:val="0"/>
          <w:lang w:val="en-US"/>
        </w:rPr>
        <w:t xml:space="preserve">Geertz, Clifford. </w:t>
      </w:r>
      <w:r>
        <w:rPr>
          <w:rFonts w:ascii="Arial" w:hAnsi="Arial" w:hint="default"/>
          <w:sz w:val="22"/>
          <w:szCs w:val="22"/>
          <w:rtl w:val="0"/>
          <w:lang w:val="en-US"/>
        </w:rPr>
        <w:t>‘</w:t>
      </w:r>
      <w:r>
        <w:rPr>
          <w:rFonts w:ascii="Arial" w:hAnsi="Arial"/>
          <w:sz w:val="22"/>
          <w:szCs w:val="22"/>
          <w:rtl w:val="0"/>
          <w:lang w:val="en-US"/>
        </w:rPr>
        <w:t>Thick Description: Toward an Interpretive Theory of Culture.</w:t>
      </w:r>
      <w:r>
        <w:rPr>
          <w:rFonts w:ascii="Arial" w:hAnsi="Arial" w:hint="default"/>
          <w:sz w:val="22"/>
          <w:szCs w:val="22"/>
          <w:rtl w:val="0"/>
          <w:lang w:val="en-US"/>
        </w:rPr>
        <w:t>’</w:t>
      </w:r>
    </w:p>
    <w:p>
      <w:pPr>
        <w:pStyle w:val="Normal (Web)"/>
        <w:spacing w:before="0" w:after="0"/>
        <w:rPr>
          <w:rFonts w:ascii="Arial" w:cs="Arial" w:hAnsi="Arial" w:eastAsia="Arial"/>
          <w:sz w:val="22"/>
          <w:szCs w:val="22"/>
        </w:rPr>
      </w:pPr>
      <w:r>
        <w:rPr>
          <w:rFonts w:ascii="Arial" w:hAnsi="Arial"/>
          <w:sz w:val="22"/>
          <w:szCs w:val="22"/>
          <w:rtl w:val="0"/>
          <w:lang w:val="en-US"/>
        </w:rPr>
        <w:t>Gonza</w:t>
      </w:r>
      <w:r>
        <w:rPr>
          <w:rFonts w:ascii="Arial" w:hAnsi="Arial" w:hint="default"/>
          <w:sz w:val="22"/>
          <w:szCs w:val="22"/>
          <w:rtl w:val="0"/>
          <w:lang w:val="en-US"/>
        </w:rPr>
        <w:t>́</w:t>
      </w:r>
      <w:r>
        <w:rPr>
          <w:rFonts w:ascii="Arial" w:hAnsi="Arial"/>
          <w:sz w:val="22"/>
          <w:szCs w:val="22"/>
          <w:rtl w:val="0"/>
          <w:lang w:val="en-US"/>
        </w:rPr>
        <w:t xml:space="preserve">lez Turmo, Isabel. </w:t>
      </w:r>
      <w:r>
        <w:rPr>
          <w:rFonts w:ascii="Arial" w:hAnsi="Arial" w:hint="default"/>
          <w:sz w:val="22"/>
          <w:szCs w:val="22"/>
          <w:rtl w:val="0"/>
          <w:lang w:val="en-US"/>
        </w:rPr>
        <w:t>“</w:t>
      </w:r>
      <w:r>
        <w:rPr>
          <w:rFonts w:ascii="Arial" w:hAnsi="Arial"/>
          <w:sz w:val="22"/>
          <w:szCs w:val="22"/>
          <w:rtl w:val="0"/>
          <w:lang w:val="en-US"/>
        </w:rPr>
        <w:t>The Concepts of Food and Non-food: Perspectives from Spain.</w:t>
      </w:r>
      <w:r>
        <w:rPr>
          <w:rFonts w:ascii="Arial" w:hAnsi="Arial" w:hint="default"/>
          <w:sz w:val="22"/>
          <w:szCs w:val="22"/>
          <w:rtl w:val="0"/>
          <w:lang w:val="en-US"/>
        </w:rPr>
        <w:t xml:space="preserve">” </w:t>
      </w:r>
      <w:r>
        <w:rPr>
          <w:rStyle w:val="Hyperlink.1"/>
        </w:rPr>
        <w:fldChar w:fldCharType="begin" w:fldLock="0"/>
      </w:r>
      <w:r>
        <w:rPr>
          <w:rStyle w:val="Hyperlink.1"/>
        </w:rPr>
        <w:instrText xml:space="preserve"> HYPERLINK "https://www.researchgate.net/publication/292886775_The_concepts_of_food_and_non-food_Perspectives_from_Spain"</w:instrText>
      </w:r>
      <w:r>
        <w:rPr>
          <w:rStyle w:val="Hyperlink.1"/>
        </w:rPr>
        <w:fldChar w:fldCharType="separate" w:fldLock="0"/>
      </w:r>
      <w:r>
        <w:rPr>
          <w:rStyle w:val="Hyperlink.1"/>
          <w:rtl w:val="0"/>
          <w:lang w:val="en-US"/>
        </w:rPr>
        <w:t>https://www.researchgate.net/publication/292886775_The_concepts_of_food_and_non-food_Perspectives_from_Spain</w:t>
      </w:r>
      <w:r>
        <w:rPr/>
        <w:fldChar w:fldCharType="end" w:fldLock="0"/>
      </w:r>
    </w:p>
    <w:p>
      <w:pPr>
        <w:pStyle w:val="Normal (Web)"/>
        <w:spacing w:before="0" w:after="0"/>
        <w:rPr>
          <w:rFonts w:ascii="Arial" w:cs="Arial" w:hAnsi="Arial" w:eastAsia="Arial"/>
          <w:sz w:val="22"/>
          <w:szCs w:val="22"/>
        </w:rPr>
      </w:pPr>
      <w:r>
        <w:rPr>
          <w:rFonts w:ascii="Arial" w:hAnsi="Arial"/>
          <w:sz w:val="22"/>
          <w:szCs w:val="22"/>
          <w:rtl w:val="0"/>
          <w:lang w:val="en-US"/>
        </w:rPr>
        <w:t xml:space="preserve">Lanvin, Chad - </w:t>
      </w:r>
      <w:r>
        <w:rPr>
          <w:rFonts w:ascii="Arial" w:hAnsi="Arial" w:hint="default"/>
          <w:sz w:val="22"/>
          <w:szCs w:val="22"/>
          <w:rtl w:val="0"/>
          <w:lang w:val="en-US"/>
        </w:rPr>
        <w:t>‘</w:t>
      </w:r>
      <w:r>
        <w:rPr>
          <w:rFonts w:ascii="Arial" w:hAnsi="Arial"/>
          <w:sz w:val="22"/>
          <w:szCs w:val="22"/>
          <w:rtl w:val="0"/>
          <w:lang w:val="en-US"/>
        </w:rPr>
        <w:t>The year of eating politically</w:t>
      </w:r>
      <w:r>
        <w:rPr>
          <w:rFonts w:ascii="Arial" w:hAnsi="Arial" w:hint="default"/>
          <w:sz w:val="22"/>
          <w:szCs w:val="22"/>
          <w:rtl w:val="0"/>
          <w:lang w:val="en-US"/>
        </w:rPr>
        <w:t xml:space="preserve">’ </w:t>
      </w:r>
      <w:r>
        <w:rPr>
          <w:rFonts w:ascii="Arial" w:hAnsi="Arial"/>
          <w:sz w:val="22"/>
          <w:szCs w:val="22"/>
          <w:rtl w:val="0"/>
          <w:lang w:val="en-US"/>
        </w:rPr>
        <w:t xml:space="preserve">in </w:t>
      </w:r>
      <w:r>
        <w:rPr>
          <w:rFonts w:ascii="Arial" w:hAnsi="Arial"/>
          <w:i w:val="1"/>
          <w:iCs w:val="1"/>
          <w:sz w:val="22"/>
          <w:szCs w:val="22"/>
          <w:rtl w:val="0"/>
          <w:lang w:val="en-US"/>
        </w:rPr>
        <w:t>Taking Food Public: Redefining Foodways in a Changing World.</w:t>
      </w:r>
      <w:r>
        <w:rPr>
          <w:rFonts w:ascii="Arial" w:hAnsi="Arial"/>
          <w:sz w:val="22"/>
          <w:szCs w:val="22"/>
          <w:rtl w:val="0"/>
          <w:lang w:val="en-US"/>
        </w:rPr>
        <w:t xml:space="preserve"> New York, Routledge, 2012. </w:t>
      </w:r>
    </w:p>
    <w:p>
      <w:pPr>
        <w:pStyle w:val="Normal (Web)"/>
        <w:spacing w:before="0" w:after="0"/>
        <w:rPr>
          <w:rFonts w:ascii="Arial" w:cs="Arial" w:hAnsi="Arial" w:eastAsia="Arial"/>
          <w:sz w:val="22"/>
          <w:szCs w:val="22"/>
        </w:rPr>
      </w:pPr>
      <w:r>
        <w:rPr>
          <w:rFonts w:ascii="Arial" w:hAnsi="Arial"/>
          <w:sz w:val="22"/>
          <w:szCs w:val="22"/>
          <w:rtl w:val="0"/>
          <w:lang w:val="en-US"/>
        </w:rPr>
        <w:t xml:space="preserve">Pollan, Michael - </w:t>
      </w:r>
      <w:r>
        <w:rPr>
          <w:rFonts w:ascii="Arial" w:hAnsi="Arial" w:hint="default"/>
          <w:sz w:val="22"/>
          <w:szCs w:val="22"/>
          <w:rtl w:val="0"/>
          <w:lang w:val="en-US"/>
        </w:rPr>
        <w:t>‘</w:t>
      </w:r>
      <w:r>
        <w:rPr>
          <w:rFonts w:ascii="Arial" w:hAnsi="Arial"/>
          <w:sz w:val="22"/>
          <w:szCs w:val="22"/>
          <w:rtl w:val="0"/>
          <w:lang w:val="en-US"/>
        </w:rPr>
        <w:t>The Omnivore</w:t>
      </w:r>
      <w:r>
        <w:rPr>
          <w:rFonts w:ascii="Arial" w:hAnsi="Arial" w:hint="default"/>
          <w:sz w:val="22"/>
          <w:szCs w:val="22"/>
          <w:rtl w:val="0"/>
          <w:lang w:val="en-US"/>
        </w:rPr>
        <w:t>’</w:t>
      </w:r>
      <w:r>
        <w:rPr>
          <w:rFonts w:ascii="Arial" w:hAnsi="Arial"/>
          <w:sz w:val="22"/>
          <w:szCs w:val="22"/>
          <w:rtl w:val="0"/>
          <w:lang w:val="en-US"/>
        </w:rPr>
        <w:t>s Dillema</w:t>
      </w:r>
      <w:r>
        <w:rPr>
          <w:rFonts w:ascii="Arial" w:hAnsi="Arial" w:hint="default"/>
          <w:sz w:val="22"/>
          <w:szCs w:val="22"/>
          <w:rtl w:val="0"/>
          <w:lang w:val="en-US"/>
        </w:rPr>
        <w:t>’</w:t>
      </w:r>
      <w:r>
        <w:rPr>
          <w:rFonts w:ascii="Arial" w:hAnsi="Arial"/>
          <w:sz w:val="22"/>
          <w:szCs w:val="22"/>
          <w:rtl w:val="0"/>
          <w:lang w:val="en-US"/>
        </w:rPr>
        <w:t xml:space="preserve">.  </w:t>
      </w:r>
    </w:p>
    <w:p>
      <w:pPr>
        <w:pStyle w:val="Normal (Web)"/>
        <w:spacing w:before="0" w:after="0"/>
        <w:rPr>
          <w:rFonts w:ascii="Arial" w:cs="Arial" w:hAnsi="Arial" w:eastAsia="Arial"/>
          <w:sz w:val="22"/>
          <w:szCs w:val="22"/>
        </w:rPr>
      </w:pPr>
      <w:r>
        <w:rPr>
          <w:rFonts w:ascii="Arial" w:hAnsi="Arial"/>
          <w:sz w:val="22"/>
          <w:szCs w:val="22"/>
          <w:rtl w:val="0"/>
          <w:lang w:val="en-US"/>
        </w:rPr>
        <w:t xml:space="preserve">Lane, Christel - </w:t>
      </w:r>
      <w:r>
        <w:rPr>
          <w:rFonts w:ascii="Arial" w:hAnsi="Arial" w:hint="default"/>
          <w:sz w:val="22"/>
          <w:szCs w:val="22"/>
          <w:rtl w:val="0"/>
          <w:lang w:val="en-US"/>
        </w:rPr>
        <w:t>‘</w:t>
      </w:r>
      <w:r>
        <w:rPr>
          <w:rFonts w:ascii="Arial" w:hAnsi="Arial"/>
          <w:sz w:val="22"/>
          <w:szCs w:val="22"/>
          <w:rtl w:val="0"/>
          <w:lang w:val="en-US"/>
        </w:rPr>
        <w:t>Diners: In Search of Gustatory Pleasure or Symbolic Meaning.</w:t>
      </w:r>
      <w:r>
        <w:rPr>
          <w:rFonts w:ascii="Arial" w:hAnsi="Arial" w:hint="default"/>
          <w:sz w:val="22"/>
          <w:szCs w:val="22"/>
          <w:rtl w:val="0"/>
          <w:lang w:val="en-US"/>
        </w:rPr>
        <w:t xml:space="preserve">’ </w:t>
      </w:r>
    </w:p>
    <w:p>
      <w:pPr>
        <w:pStyle w:val="Body"/>
        <w:rPr>
          <w:rFonts w:ascii="Arial" w:cs="Arial" w:hAnsi="Arial" w:eastAsia="Arial"/>
          <w:sz w:val="22"/>
          <w:szCs w:val="22"/>
        </w:rPr>
      </w:pPr>
      <w:r>
        <w:rPr>
          <w:rFonts w:ascii="Arial" w:hAnsi="Arial"/>
          <w:sz w:val="22"/>
          <w:szCs w:val="22"/>
          <w:rtl w:val="0"/>
          <w:lang w:val="en-US"/>
        </w:rPr>
        <w:t>Harris, Marvin</w:t>
      </w:r>
      <w:r>
        <w:rPr>
          <w:rFonts w:ascii="Arial" w:hAnsi="Arial"/>
          <w:outline w:val="0"/>
          <w:color w:val="222222"/>
          <w:sz w:val="22"/>
          <w:szCs w:val="22"/>
          <w:u w:color="222222"/>
          <w:rtl w:val="0"/>
          <w14:textFill>
            <w14:solidFill>
              <w14:srgbClr w14:val="222222"/>
            </w14:solidFill>
          </w14:textFill>
        </w:rPr>
        <w:t>1987</w:t>
      </w:r>
      <w:r>
        <w:rPr>
          <w:rFonts w:ascii="Arial" w:hAnsi="Arial" w:hint="default"/>
          <w:outline w:val="0"/>
          <w:color w:val="222222"/>
          <w:sz w:val="22"/>
          <w:szCs w:val="22"/>
          <w:u w:color="222222"/>
          <w:rtl w:val="0"/>
          <w:lang w:val="es-ES_tradnl"/>
          <w14:textFill>
            <w14:solidFill>
              <w14:srgbClr w14:val="222222"/>
            </w14:solidFill>
          </w14:textFill>
        </w:rPr>
        <w:t> </w:t>
      </w:r>
      <w:r>
        <w:rPr>
          <w:rFonts w:ascii="Arial" w:hAnsi="Arial"/>
          <w:i w:val="1"/>
          <w:iCs w:val="1"/>
          <w:outline w:val="0"/>
          <w:color w:val="222222"/>
          <w:sz w:val="22"/>
          <w:szCs w:val="22"/>
          <w:u w:color="222222"/>
          <w:rtl w:val="0"/>
          <w:lang w:val="en-US"/>
          <w14:textFill>
            <w14:solidFill>
              <w14:srgbClr w14:val="222222"/>
            </w14:solidFill>
          </w14:textFill>
        </w:rPr>
        <w:t>Food and Evolution: Toward a Theory of Human Food Habits</w:t>
      </w:r>
      <w:r>
        <w:rPr>
          <w:rFonts w:ascii="Arial" w:hAnsi="Arial" w:hint="default"/>
          <w:outline w:val="0"/>
          <w:color w:val="222222"/>
          <w:sz w:val="22"/>
          <w:szCs w:val="22"/>
          <w:u w:color="222222"/>
          <w:rtl w:val="0"/>
          <w:lang w:val="es-ES_tradnl"/>
          <w14:textFill>
            <w14:solidFill>
              <w14:srgbClr w14:val="222222"/>
            </w14:solidFill>
          </w14:textFill>
        </w:rPr>
        <w:t> </w:t>
      </w:r>
      <w:r>
        <w:rPr>
          <w:rFonts w:ascii="Arial" w:hAnsi="Arial"/>
          <w:outline w:val="0"/>
          <w:color w:val="222222"/>
          <w:sz w:val="22"/>
          <w:szCs w:val="22"/>
          <w:u w:color="222222"/>
          <w:rtl w:val="0"/>
          <w:lang w:val="it-IT"/>
          <w14:textFill>
            <w14:solidFill>
              <w14:srgbClr w14:val="222222"/>
            </w14:solidFill>
          </w14:textFill>
        </w:rPr>
        <w:t>(editor)</w:t>
      </w:r>
      <w:r>
        <w:rPr>
          <w:rFonts w:ascii="Arial" w:hAnsi="Arial" w:hint="default"/>
          <w:outline w:val="0"/>
          <w:color w:val="222222"/>
          <w:sz w:val="22"/>
          <w:szCs w:val="22"/>
          <w:u w:color="222222"/>
          <w:rtl w:val="0"/>
          <w:lang w:val="es-ES_tradnl"/>
          <w14:textFill>
            <w14:solidFill>
              <w14:srgbClr w14:val="222222"/>
            </w14:solidFill>
          </w14:textFill>
        </w:rPr>
        <w:t> </w:t>
      </w:r>
      <w:r>
        <w:rPr>
          <w:rFonts w:ascii="Arial" w:hAnsi="Arial"/>
          <w:sz w:val="22"/>
          <w:szCs w:val="22"/>
          <w:rtl w:val="0"/>
        </w:rPr>
        <w:t xml:space="preserve"> </w:t>
      </w:r>
    </w:p>
    <w:p>
      <w:pPr>
        <w:pStyle w:val="Normal (Web)"/>
        <w:spacing w:before="0" w:after="0"/>
        <w:rPr>
          <w:rFonts w:ascii="Arial" w:cs="Arial" w:hAnsi="Arial" w:eastAsia="Arial"/>
          <w:sz w:val="22"/>
          <w:szCs w:val="22"/>
        </w:rPr>
      </w:pPr>
      <w:r>
        <w:rPr>
          <w:rFonts w:ascii="Arial" w:hAnsi="Arial"/>
          <w:sz w:val="22"/>
          <w:szCs w:val="22"/>
          <w:rtl w:val="0"/>
          <w:lang w:val="en-US"/>
        </w:rPr>
        <w:t xml:space="preserve">Pelto, G., A. Goodman and D. Dufour. 2012. </w:t>
      </w:r>
      <w:r>
        <w:rPr>
          <w:rFonts w:ascii="Arial" w:hAnsi="Arial" w:hint="default"/>
          <w:sz w:val="22"/>
          <w:szCs w:val="22"/>
          <w:rtl w:val="0"/>
          <w:lang w:val="en-US"/>
        </w:rPr>
        <w:t>“</w:t>
      </w:r>
      <w:r>
        <w:rPr>
          <w:rFonts w:ascii="Arial" w:hAnsi="Arial"/>
          <w:sz w:val="22"/>
          <w:szCs w:val="22"/>
          <w:rtl w:val="0"/>
          <w:lang w:val="en-US"/>
        </w:rPr>
        <w:t>The Biocultural Perspective in Nutritional Anthropology.</w:t>
      </w:r>
      <w:r>
        <w:rPr>
          <w:rFonts w:ascii="Arial" w:hAnsi="Arial" w:hint="default"/>
          <w:sz w:val="22"/>
          <w:szCs w:val="22"/>
          <w:rtl w:val="0"/>
          <w:lang w:val="en-US"/>
        </w:rPr>
        <w:t xml:space="preserve">” </w:t>
      </w:r>
      <w:r>
        <w:rPr>
          <w:rFonts w:ascii="Arial" w:hAnsi="Arial"/>
          <w:i w:val="1"/>
          <w:iCs w:val="1"/>
          <w:sz w:val="22"/>
          <w:szCs w:val="22"/>
          <w:rtl w:val="0"/>
          <w:lang w:val="en-US"/>
        </w:rPr>
        <w:t xml:space="preserve">In </w:t>
      </w:r>
      <w:r>
        <w:rPr>
          <w:rFonts w:ascii="Arial" w:hAnsi="Arial"/>
          <w:sz w:val="22"/>
          <w:szCs w:val="22"/>
          <w:rtl w:val="0"/>
          <w:lang w:val="en-US"/>
        </w:rPr>
        <w:t xml:space="preserve">Nuturtional Anthropology, A. Goodman et al (Eds.) Oxford: Oxford University Press. </w:t>
      </w:r>
      <w:r>
        <w:rPr>
          <w:rStyle w:val="Hyperlink.1"/>
        </w:rPr>
        <w:fldChar w:fldCharType="begin" w:fldLock="0"/>
      </w:r>
      <w:r>
        <w:rPr>
          <w:rStyle w:val="Hyperlink.1"/>
        </w:rPr>
        <w:instrText xml:space="preserve"> HYPERLINK "https://www.researchgate.net/publication/305429943_The_Biocultural_Perspective_in_Nutritional_Anthropology"</w:instrText>
      </w:r>
      <w:r>
        <w:rPr>
          <w:rStyle w:val="Hyperlink.1"/>
        </w:rPr>
        <w:fldChar w:fldCharType="separate" w:fldLock="0"/>
      </w:r>
      <w:r>
        <w:rPr>
          <w:rStyle w:val="Hyperlink.1"/>
          <w:rtl w:val="0"/>
          <w:lang w:val="en-US"/>
        </w:rPr>
        <w:t>https://www.researchgate.net/publication/305429943_The_Biocultural_Perspective_in_Nutritional_Anthropology</w:t>
      </w:r>
      <w:r>
        <w:rPr/>
        <w:fldChar w:fldCharType="end" w:fldLock="0"/>
      </w:r>
    </w:p>
    <w:p>
      <w:pPr>
        <w:pStyle w:val="Normal (Web)"/>
        <w:spacing w:before="0" w:after="0"/>
        <w:rPr>
          <w:rFonts w:ascii="Arial" w:cs="Arial" w:hAnsi="Arial" w:eastAsia="Arial"/>
          <w:sz w:val="22"/>
          <w:szCs w:val="22"/>
        </w:rPr>
      </w:pPr>
      <w:r>
        <w:rPr>
          <w:rFonts w:ascii="Arial" w:hAnsi="Arial"/>
          <w:sz w:val="22"/>
          <w:szCs w:val="22"/>
          <w:rtl w:val="0"/>
          <w:lang w:val="en-US"/>
        </w:rPr>
        <w:t xml:space="preserve">Counihan, Carole &amp; Van Esterik, Penny , Eds. </w:t>
      </w:r>
      <w:r>
        <w:rPr>
          <w:rFonts w:ascii="Arial" w:hAnsi="Arial"/>
          <w:i w:val="1"/>
          <w:iCs w:val="1"/>
          <w:sz w:val="22"/>
          <w:szCs w:val="22"/>
          <w:rtl w:val="0"/>
          <w:lang w:val="en-US"/>
        </w:rPr>
        <w:t xml:space="preserve">Food and Culture, A Reader </w:t>
      </w:r>
      <w:r>
        <w:rPr>
          <w:rFonts w:ascii="Arial" w:hAnsi="Arial"/>
          <w:sz w:val="22"/>
          <w:szCs w:val="22"/>
          <w:rtl w:val="0"/>
          <w:lang w:val="en-US"/>
        </w:rPr>
        <w:t xml:space="preserve">New York, NY (2008): Routledge Introduction / Chapter 1 and 2 pp 1-35 (35 pages) </w:t>
      </w:r>
    </w:p>
    <w:p>
      <w:pPr>
        <w:pStyle w:val="Body"/>
        <w:rPr>
          <w:rFonts w:ascii="Arial" w:cs="Arial" w:hAnsi="Arial" w:eastAsia="Arial"/>
          <w:outline w:val="0"/>
          <w:color w:val="222d35"/>
          <w:sz w:val="22"/>
          <w:szCs w:val="22"/>
          <w:u w:color="222d35"/>
          <w14:textFill>
            <w14:solidFill>
              <w14:srgbClr w14:val="222D35"/>
            </w14:solidFill>
          </w14:textFill>
        </w:rPr>
      </w:pPr>
      <w:r>
        <w:rPr>
          <w:rFonts w:ascii="Arial" w:hAnsi="Arial"/>
          <w:outline w:val="0"/>
          <w:color w:val="222d35"/>
          <w:sz w:val="22"/>
          <w:szCs w:val="22"/>
          <w:u w:color="222d35"/>
          <w:rtl w:val="0"/>
          <w:lang w:val="en-US"/>
          <w14:textFill>
            <w14:solidFill>
              <w14:srgbClr w14:val="222D35"/>
            </w14:solidFill>
          </w14:textFill>
        </w:rPr>
        <w:t xml:space="preserve">Allen, John S (2012). </w:t>
      </w:r>
      <w:r>
        <w:rPr>
          <w:rFonts w:ascii="Arial" w:hAnsi="Arial" w:hint="default"/>
          <w:outline w:val="0"/>
          <w:color w:val="222d35"/>
          <w:sz w:val="22"/>
          <w:szCs w:val="22"/>
          <w:u w:color="222d35"/>
          <w:rtl w:val="0"/>
          <w:lang w:val="en-US"/>
          <w14:textFill>
            <w14:solidFill>
              <w14:srgbClr w14:val="222D35"/>
            </w14:solidFill>
          </w14:textFill>
        </w:rPr>
        <w:t>‘</w:t>
      </w:r>
      <w:r>
        <w:rPr>
          <w:rFonts w:ascii="Arial" w:hAnsi="Arial"/>
          <w:outline w:val="0"/>
          <w:color w:val="222d35"/>
          <w:sz w:val="22"/>
          <w:szCs w:val="22"/>
          <w:u w:color="222d35"/>
          <w:rtl w:val="0"/>
          <w:lang w:val="en-US"/>
          <w14:textFill>
            <w14:solidFill>
              <w14:srgbClr w14:val="222D35"/>
            </w14:solidFill>
          </w14:textFill>
        </w:rPr>
        <w:t>The Two-legged, large-brained, small-faced, Superomnivorous Ape</w:t>
      </w:r>
      <w:r>
        <w:rPr>
          <w:rFonts w:ascii="Arial" w:hAnsi="Arial" w:hint="default"/>
          <w:outline w:val="0"/>
          <w:color w:val="222d35"/>
          <w:sz w:val="22"/>
          <w:szCs w:val="22"/>
          <w:u w:color="222d35"/>
          <w:rtl w:val="0"/>
          <w:lang w:val="en-US"/>
          <w14:textFill>
            <w14:solidFill>
              <w14:srgbClr w14:val="222D35"/>
            </w14:solidFill>
          </w14:textFill>
        </w:rPr>
        <w:t xml:space="preserve">’ </w:t>
      </w:r>
      <w:r>
        <w:rPr>
          <w:rFonts w:ascii="Arial" w:hAnsi="Arial"/>
          <w:outline w:val="0"/>
          <w:color w:val="222d35"/>
          <w:sz w:val="22"/>
          <w:szCs w:val="22"/>
          <w:u w:color="222d35"/>
          <w:rtl w:val="0"/>
          <w:lang w:val="en-US"/>
          <w14:textFill>
            <w14:solidFill>
              <w14:srgbClr w14:val="222D35"/>
            </w14:solidFill>
          </w14:textFill>
        </w:rPr>
        <w:t xml:space="preserve">In: John S. Allen </w:t>
      </w:r>
      <w:r>
        <w:rPr>
          <w:rFonts w:ascii="Arial" w:hAnsi="Arial"/>
          <w:i w:val="1"/>
          <w:iCs w:val="1"/>
          <w:outline w:val="0"/>
          <w:color w:val="222d35"/>
          <w:sz w:val="22"/>
          <w:szCs w:val="22"/>
          <w:u w:color="222d35"/>
          <w:rtl w:val="0"/>
          <w:lang w:val="en-US"/>
          <w14:textFill>
            <w14:solidFill>
              <w14:srgbClr w14:val="222D35"/>
            </w14:solidFill>
          </w14:textFill>
        </w:rPr>
        <w:t>The Ominivorious Mind. Our Evolving Relationship with Food.</w:t>
      </w:r>
      <w:r>
        <w:rPr>
          <w:rFonts w:ascii="Arial" w:hAnsi="Arial"/>
          <w:outline w:val="0"/>
          <w:color w:val="222d35"/>
          <w:sz w:val="22"/>
          <w:szCs w:val="22"/>
          <w:u w:color="222d35"/>
          <w:rtl w:val="0"/>
          <w:lang w:val="en-US"/>
          <w14:textFill>
            <w14:solidFill>
              <w14:srgbClr w14:val="222D35"/>
            </w14:solidFill>
          </w14:textFill>
        </w:rPr>
        <w:t xml:space="preserve"> Harvard University Press, Cambridge Massachusetts 2012: pp. 40-73.</w:t>
      </w:r>
    </w:p>
    <w:p>
      <w:pPr>
        <w:pStyle w:val="Body"/>
        <w:rPr>
          <w:rFonts w:ascii="Arial" w:cs="Arial" w:hAnsi="Arial" w:eastAsia="Arial"/>
          <w:outline w:val="0"/>
          <w:color w:val="222d35"/>
          <w:sz w:val="22"/>
          <w:szCs w:val="22"/>
          <w:u w:color="222d35"/>
          <w:lang w:val="en-US"/>
          <w14:textFill>
            <w14:solidFill>
              <w14:srgbClr w14:val="222D35"/>
            </w14:solidFill>
          </w14:textFill>
        </w:rPr>
      </w:pPr>
    </w:p>
    <w:p>
      <w:pPr>
        <w:pStyle w:val="Body"/>
        <w:widowControl w:val="0"/>
        <w:rPr>
          <w:rFonts w:ascii="Arial" w:cs="Arial" w:hAnsi="Arial" w:eastAsia="Arial"/>
          <w:outline w:val="0"/>
          <w:color w:val="222d35"/>
          <w:sz w:val="22"/>
          <w:szCs w:val="22"/>
          <w:u w:color="222d35"/>
          <w14:textFill>
            <w14:solidFill>
              <w14:srgbClr w14:val="222D35"/>
            </w14:solidFill>
          </w14:textFill>
        </w:rPr>
      </w:pPr>
      <w:r>
        <w:rPr>
          <w:rFonts w:ascii="Arial" w:hAnsi="Arial"/>
          <w:outline w:val="0"/>
          <w:color w:val="222d35"/>
          <w:sz w:val="22"/>
          <w:szCs w:val="22"/>
          <w:u w:color="222d35"/>
          <w:rtl w:val="0"/>
          <w:lang w:val="en-US"/>
          <w14:textFill>
            <w14:solidFill>
              <w14:srgbClr w14:val="222D35"/>
            </w14:solidFill>
          </w14:textFill>
        </w:rPr>
        <w:t xml:space="preserve">Counihan, Caroline &amp; Penny Van Esterik (2013). </w:t>
      </w:r>
      <w:r>
        <w:rPr>
          <w:rFonts w:ascii="Arial" w:hAnsi="Arial"/>
          <w:i w:val="1"/>
          <w:iCs w:val="1"/>
          <w:outline w:val="0"/>
          <w:color w:val="222d35"/>
          <w:sz w:val="22"/>
          <w:szCs w:val="22"/>
          <w:u w:color="222d35"/>
          <w:rtl w:val="0"/>
          <w:lang w:val="en-US"/>
          <w14:textFill>
            <w14:solidFill>
              <w14:srgbClr w14:val="222D35"/>
            </w14:solidFill>
          </w14:textFill>
        </w:rPr>
        <w:t>Food and Culture. A Reader</w:t>
      </w:r>
      <w:r>
        <w:rPr>
          <w:rFonts w:ascii="Arial" w:hAnsi="Arial"/>
          <w:outline w:val="0"/>
          <w:color w:val="222d35"/>
          <w:sz w:val="22"/>
          <w:szCs w:val="22"/>
          <w:u w:color="222d35"/>
          <w:rtl w:val="0"/>
          <w:lang w:val="en-US"/>
          <w14:textFill>
            <w14:solidFill>
              <w14:srgbClr w14:val="222D35"/>
            </w14:solidFill>
          </w14:textFill>
        </w:rPr>
        <w:t xml:space="preserve"> (Third Edition). Routledge, New York 2013.</w:t>
      </w:r>
    </w:p>
    <w:p>
      <w:pPr>
        <w:pStyle w:val="Body"/>
        <w:widowControl w:val="0"/>
        <w:rPr>
          <w:rFonts w:ascii="Arial" w:cs="Arial" w:hAnsi="Arial" w:eastAsia="Arial"/>
          <w:outline w:val="0"/>
          <w:color w:val="222d35"/>
          <w:sz w:val="22"/>
          <w:szCs w:val="22"/>
          <w:u w:color="222d35"/>
          <w:lang w:val="en-US"/>
          <w14:textFill>
            <w14:solidFill>
              <w14:srgbClr w14:val="222D35"/>
            </w14:solidFill>
          </w14:textFill>
        </w:rPr>
      </w:pPr>
    </w:p>
    <w:p>
      <w:pPr>
        <w:pStyle w:val="Body"/>
        <w:rPr>
          <w:rFonts w:ascii="Arial" w:cs="Arial" w:hAnsi="Arial" w:eastAsia="Arial"/>
          <w:outline w:val="0"/>
          <w:color w:val="222d35"/>
          <w:sz w:val="22"/>
          <w:szCs w:val="22"/>
          <w:u w:color="222d35"/>
          <w14:textFill>
            <w14:solidFill>
              <w14:srgbClr w14:val="222D35"/>
            </w14:solidFill>
          </w14:textFill>
        </w:rPr>
      </w:pPr>
      <w:r>
        <w:rPr>
          <w:rFonts w:ascii="Arial" w:hAnsi="Arial"/>
          <w:outline w:val="0"/>
          <w:color w:val="222d35"/>
          <w:sz w:val="22"/>
          <w:szCs w:val="22"/>
          <w:u w:color="222d35"/>
          <w:rtl w:val="0"/>
          <w:lang w:val="en-US"/>
          <w14:textFill>
            <w14:solidFill>
              <w14:srgbClr w14:val="222D35"/>
            </w14:solidFill>
          </w14:textFill>
        </w:rPr>
        <w:t xml:space="preserve">Geertz, Clifford (1971). 'Thick Description: Towards an Interpretive Theory of Culture.' In Clifford Geertz </w:t>
      </w:r>
      <w:r>
        <w:rPr>
          <w:rFonts w:ascii="Arial" w:hAnsi="Arial"/>
          <w:i w:val="1"/>
          <w:iCs w:val="1"/>
          <w:outline w:val="0"/>
          <w:color w:val="222d35"/>
          <w:sz w:val="22"/>
          <w:szCs w:val="22"/>
          <w:u w:color="222d35"/>
          <w:rtl w:val="0"/>
          <w:lang w:val="en-US"/>
          <w14:textFill>
            <w14:solidFill>
              <w14:srgbClr w14:val="222D35"/>
            </w14:solidFill>
          </w14:textFill>
        </w:rPr>
        <w:t>The Interpretation of Cultures- Selected Essays</w:t>
      </w:r>
      <w:r>
        <w:rPr>
          <w:rFonts w:ascii="Arial" w:hAnsi="Arial"/>
          <w:outline w:val="0"/>
          <w:color w:val="222d35"/>
          <w:sz w:val="22"/>
          <w:szCs w:val="22"/>
          <w:u w:color="222d35"/>
          <w:rtl w:val="0"/>
          <w:lang w:val="en-US"/>
          <w14:textFill>
            <w14:solidFill>
              <w14:srgbClr w14:val="222D35"/>
            </w14:solidFill>
          </w14:textFill>
        </w:rPr>
        <w:t>. Basic Book Inc Publishers, New York 1971: pp.3-30.</w:t>
      </w:r>
    </w:p>
    <w:p>
      <w:pPr>
        <w:pStyle w:val="Body"/>
        <w:rPr>
          <w:rFonts w:ascii="Arial" w:cs="Arial" w:hAnsi="Arial" w:eastAsia="Arial"/>
          <w:outline w:val="0"/>
          <w:color w:val="222d35"/>
          <w:sz w:val="22"/>
          <w:szCs w:val="22"/>
          <w:u w:color="222d35"/>
          <w:lang w:val="en-US"/>
          <w14:textFill>
            <w14:solidFill>
              <w14:srgbClr w14:val="222D35"/>
            </w14:solidFill>
          </w14:textFill>
        </w:rPr>
      </w:pPr>
    </w:p>
    <w:p>
      <w:pPr>
        <w:pStyle w:val="Body"/>
        <w:widowControl w:val="0"/>
        <w:rPr>
          <w:rFonts w:ascii="Arial" w:cs="Arial" w:hAnsi="Arial" w:eastAsia="Arial"/>
          <w:outline w:val="0"/>
          <w:color w:val="222d35"/>
          <w:sz w:val="22"/>
          <w:szCs w:val="22"/>
          <w:u w:color="222d35"/>
          <w14:textFill>
            <w14:solidFill>
              <w14:srgbClr w14:val="222D35"/>
            </w14:solidFill>
          </w14:textFill>
        </w:rPr>
      </w:pPr>
      <w:r>
        <w:rPr>
          <w:rFonts w:ascii="Arial" w:hAnsi="Arial"/>
          <w:outline w:val="0"/>
          <w:color w:val="222d35"/>
          <w:sz w:val="22"/>
          <w:szCs w:val="22"/>
          <w:u w:color="222d35"/>
          <w:rtl w:val="0"/>
          <w:lang w:val="en-US"/>
          <w14:textFill>
            <w14:solidFill>
              <w14:srgbClr w14:val="222D35"/>
            </w14:solidFill>
          </w14:textFill>
        </w:rPr>
        <w:t xml:space="preserve">Trubek, Amy (2008). </w:t>
      </w:r>
      <w:r>
        <w:rPr>
          <w:rFonts w:ascii="Arial" w:hAnsi="Arial"/>
          <w:i w:val="1"/>
          <w:iCs w:val="1"/>
          <w:outline w:val="0"/>
          <w:color w:val="222d35"/>
          <w:sz w:val="22"/>
          <w:szCs w:val="22"/>
          <w:u w:color="222d35"/>
          <w:rtl w:val="0"/>
          <w:lang w:val="en-US"/>
          <w14:textFill>
            <w14:solidFill>
              <w14:srgbClr w14:val="222D35"/>
            </w14:solidFill>
          </w14:textFill>
        </w:rPr>
        <w:t>The Taste of Place</w:t>
      </w:r>
      <w:r>
        <w:rPr>
          <w:rFonts w:ascii="Arial" w:hAnsi="Arial"/>
          <w:outline w:val="0"/>
          <w:color w:val="222d35"/>
          <w:sz w:val="22"/>
          <w:szCs w:val="22"/>
          <w:u w:color="222d35"/>
          <w:rtl w:val="0"/>
          <w:lang w:val="en-US"/>
          <w14:textFill>
            <w14:solidFill>
              <w14:srgbClr w14:val="222D35"/>
            </w14:solidFill>
          </w14:textFill>
        </w:rPr>
        <w:t>.</w:t>
      </w:r>
      <w:r>
        <w:rPr>
          <w:rFonts w:ascii="Arial" w:hAnsi="Arial" w:hint="default"/>
          <w:outline w:val="0"/>
          <w:color w:val="222d35"/>
          <w:sz w:val="22"/>
          <w:szCs w:val="22"/>
          <w:u w:color="222d35"/>
          <w:rtl w:val="0"/>
          <w:lang w:val="en-US"/>
          <w14:textFill>
            <w14:solidFill>
              <w14:srgbClr w14:val="222D35"/>
            </w14:solidFill>
          </w14:textFill>
        </w:rPr>
        <w:t xml:space="preserve">  </w:t>
      </w:r>
      <w:r>
        <w:rPr>
          <w:rFonts w:ascii="Arial" w:hAnsi="Arial"/>
          <w:outline w:val="0"/>
          <w:color w:val="222d35"/>
          <w:sz w:val="22"/>
          <w:szCs w:val="22"/>
          <w:u w:color="222d35"/>
          <w:rtl w:val="0"/>
          <w:lang w:val="en-US"/>
          <w14:textFill>
            <w14:solidFill>
              <w14:srgbClr w14:val="222D35"/>
            </w14:solidFill>
          </w14:textFill>
        </w:rPr>
        <w:t>University of California Press:</w:t>
      </w:r>
      <w:r>
        <w:rPr>
          <w:rFonts w:ascii="Arial" w:hAnsi="Arial" w:hint="default"/>
          <w:outline w:val="0"/>
          <w:color w:val="222d35"/>
          <w:sz w:val="22"/>
          <w:szCs w:val="22"/>
          <w:u w:color="222d35"/>
          <w:rtl w:val="0"/>
          <w:lang w:val="en-US"/>
          <w14:textFill>
            <w14:solidFill>
              <w14:srgbClr w14:val="222D35"/>
            </w14:solidFill>
          </w14:textFill>
        </w:rPr>
        <w:t> </w:t>
      </w:r>
      <w:r>
        <w:rPr>
          <w:rFonts w:ascii="Arial" w:hAnsi="Arial"/>
          <w:outline w:val="0"/>
          <w:color w:val="222d35"/>
          <w:sz w:val="22"/>
          <w:szCs w:val="22"/>
          <w:u w:color="222d35"/>
          <w:rtl w:val="0"/>
          <w:lang w:val="en-US"/>
          <w14:textFill>
            <w14:solidFill>
              <w14:srgbClr w14:val="222D35"/>
            </w14:solidFill>
          </w14:textFill>
        </w:rPr>
        <w:t>Berkeley and Los Angeles, 2008.</w:t>
      </w:r>
    </w:p>
    <w:p>
      <w:pPr>
        <w:pStyle w:val="Normal (Web)"/>
        <w:spacing w:before="0" w:after="0"/>
        <w:rPr>
          <w:rFonts w:ascii="Arial" w:cs="Arial" w:hAnsi="Arial" w:eastAsia="Arial"/>
          <w:outline w:val="0"/>
          <w:color w:val="262626"/>
          <w:sz w:val="22"/>
          <w:szCs w:val="22"/>
          <w:u w:val="single" w:color="262626"/>
          <w14:textFill>
            <w14:solidFill>
              <w14:srgbClr w14:val="262626"/>
            </w14:solidFill>
          </w14:textFill>
        </w:rPr>
      </w:pPr>
      <w:r>
        <w:rPr>
          <w:rFonts w:ascii="Arial" w:hAnsi="Arial"/>
          <w:outline w:val="0"/>
          <w:color w:val="262626"/>
          <w:sz w:val="22"/>
          <w:szCs w:val="22"/>
          <w:u w:color="262626"/>
          <w:rtl w:val="0"/>
          <w:lang w:val="en-US"/>
          <w14:textFill>
            <w14:solidFill>
              <w14:srgbClr w14:val="262626"/>
            </w14:solidFill>
          </w14:textFill>
        </w:rPr>
        <w:t>The Gestation of Modern Gastronomy in Spain (1900-1936)</w:t>
      </w:r>
      <w:r>
        <w:rPr>
          <w:rFonts w:ascii="Arial" w:hAnsi="Arial"/>
          <w:outline w:val="0"/>
          <w:color w:val="262626"/>
          <w:sz w:val="22"/>
          <w:szCs w:val="22"/>
          <w:u w:val="single" w:color="262626"/>
          <w:rtl w:val="0"/>
          <w:lang w:val="en-US"/>
          <w14:textFill>
            <w14:solidFill>
              <w14:srgbClr w14:val="262626"/>
            </w14:solidFill>
          </w14:textFill>
        </w:rPr>
        <w:t xml:space="preserve"> </w:t>
      </w:r>
      <w:r>
        <w:rPr>
          <w:rStyle w:val="Hyperlink.1"/>
        </w:rPr>
        <w:fldChar w:fldCharType="begin" w:fldLock="0"/>
      </w:r>
      <w:r>
        <w:rPr>
          <w:rStyle w:val="Hyperlink.1"/>
        </w:rPr>
        <w:instrText xml:space="preserve"> HYPERLINK "http://cultureandhistory.revistas.csic.es/index.php/cultureandhistory/article/view/127/428"</w:instrText>
      </w:r>
      <w:r>
        <w:rPr>
          <w:rStyle w:val="Hyperlink.1"/>
        </w:rPr>
        <w:fldChar w:fldCharType="separate" w:fldLock="0"/>
      </w:r>
      <w:r>
        <w:rPr>
          <w:rStyle w:val="Hyperlink.1"/>
          <w:rtl w:val="0"/>
          <w:lang w:val="en-US"/>
        </w:rPr>
        <w:t>http://cultureandhistory.revistas.csic.es/index.php/cultureandhistory/article/view/127/428</w:t>
      </w:r>
      <w:r>
        <w:rPr/>
        <w:fldChar w:fldCharType="end" w:fldLock="0"/>
      </w:r>
    </w:p>
    <w:p>
      <w:pPr>
        <w:pStyle w:val="Body"/>
        <w:widowControl w:val="0"/>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transformation of women</w:t>
      </w:r>
      <w:r>
        <w:rPr>
          <w:rFonts w:ascii="Arial" w:hAnsi="Arial" w:hint="default"/>
          <w:sz w:val="22"/>
          <w:szCs w:val="22"/>
          <w:rtl w:val="0"/>
          <w:lang w:val="en-US"/>
        </w:rPr>
        <w:t>’</w:t>
      </w:r>
      <w:r>
        <w:rPr>
          <w:rFonts w:ascii="Arial" w:hAnsi="Arial"/>
          <w:sz w:val="22"/>
          <w:szCs w:val="22"/>
          <w:rtl w:val="0"/>
          <w:lang w:val="en-US"/>
        </w:rPr>
        <w:t>s roles in the home and at work.</w:t>
      </w:r>
      <w:r>
        <w:rPr>
          <w:rFonts w:ascii="Arial" w:hAnsi="Arial" w:hint="default"/>
          <w:sz w:val="22"/>
          <w:szCs w:val="22"/>
          <w:rtl w:val="0"/>
          <w:lang w:val="en-US"/>
        </w:rPr>
        <w:t xml:space="preserve">” </w:t>
      </w:r>
      <w:r>
        <w:rPr>
          <w:rFonts w:ascii="Arial" w:hAnsi="Arial"/>
          <w:i w:val="1"/>
          <w:iCs w:val="1"/>
          <w:sz w:val="22"/>
          <w:szCs w:val="22"/>
          <w:rtl w:val="0"/>
          <w:lang w:val="en-US"/>
        </w:rPr>
        <w:t>Food Culture in Spain</w:t>
      </w:r>
      <w:r>
        <w:rPr>
          <w:rFonts w:ascii="Arial" w:hAnsi="Arial"/>
          <w:sz w:val="22"/>
          <w:szCs w:val="22"/>
          <w:rtl w:val="0"/>
          <w:lang w:val="en-US"/>
        </w:rPr>
        <w:t>, by F. Xavier Medina, Greenwood Press, 2005, pp. 92</w:t>
      </w:r>
      <w:r>
        <w:rPr>
          <w:rFonts w:ascii="Arial" w:hAnsi="Arial" w:hint="default"/>
          <w:sz w:val="22"/>
          <w:szCs w:val="22"/>
          <w:rtl w:val="0"/>
          <w:lang w:val="en-US"/>
        </w:rPr>
        <w:t>–</w:t>
      </w:r>
      <w:r>
        <w:rPr>
          <w:rFonts w:ascii="Arial" w:hAnsi="Arial"/>
          <w:sz w:val="22"/>
          <w:szCs w:val="22"/>
          <w:rtl w:val="0"/>
          <w:lang w:val="en-US"/>
        </w:rPr>
        <w:t>94.</w:t>
      </w:r>
    </w:p>
    <w:p>
      <w:pPr>
        <w:pStyle w:val="Body"/>
        <w:widowControl w:val="0"/>
        <w:rPr>
          <w:rFonts w:ascii="Arial" w:cs="Arial" w:hAnsi="Arial" w:eastAsia="Arial"/>
          <w:outline w:val="0"/>
          <w:color w:val="222d35"/>
          <w:sz w:val="22"/>
          <w:szCs w:val="22"/>
          <w:u w:color="222d35"/>
          <w:lang w:val="en-US"/>
          <w14:textFill>
            <w14:solidFill>
              <w14:srgbClr w14:val="222D35"/>
            </w14:solidFill>
          </w14:textFill>
        </w:rPr>
      </w:pPr>
    </w:p>
    <w:p>
      <w:pPr>
        <w:pStyle w:val="Body"/>
        <w:rPr>
          <w:rFonts w:ascii="Arial" w:cs="Arial" w:hAnsi="Arial" w:eastAsia="Arial"/>
          <w:outline w:val="0"/>
          <w:color w:val="222d35"/>
          <w:sz w:val="22"/>
          <w:szCs w:val="22"/>
          <w:u w:color="222d35"/>
          <w14:textFill>
            <w14:solidFill>
              <w14:srgbClr w14:val="222D35"/>
            </w14:solidFill>
          </w14:textFill>
        </w:rPr>
      </w:pPr>
      <w:r>
        <w:rPr>
          <w:rFonts w:ascii="Arial" w:hAnsi="Arial"/>
          <w:outline w:val="0"/>
          <w:color w:val="222d35"/>
          <w:sz w:val="22"/>
          <w:szCs w:val="22"/>
          <w:u w:color="222d35"/>
          <w:rtl w:val="0"/>
          <w:lang w:val="en-US"/>
          <w14:textFill>
            <w14:solidFill>
              <w14:srgbClr w14:val="222D35"/>
            </w14:solidFill>
          </w14:textFill>
        </w:rPr>
        <w:t xml:space="preserve">Scrinis, Gyorkin (2008). 'On the ideology of Nutritionism.' In </w:t>
      </w:r>
      <w:r>
        <w:rPr>
          <w:rFonts w:ascii="Arial" w:hAnsi="Arial"/>
          <w:i w:val="1"/>
          <w:iCs w:val="1"/>
          <w:outline w:val="0"/>
          <w:color w:val="222d35"/>
          <w:sz w:val="22"/>
          <w:szCs w:val="22"/>
          <w:u w:color="222d35"/>
          <w:rtl w:val="0"/>
          <w:lang w:val="en-US"/>
          <w14:textFill>
            <w14:solidFill>
              <w14:srgbClr w14:val="222D35"/>
            </w14:solidFill>
          </w14:textFill>
        </w:rPr>
        <w:t>Gastronomica: The Journal of Food and Culture</w:t>
      </w:r>
      <w:r>
        <w:rPr>
          <w:rFonts w:ascii="Arial" w:hAnsi="Arial"/>
          <w:outline w:val="0"/>
          <w:color w:val="222d35"/>
          <w:sz w:val="22"/>
          <w:szCs w:val="22"/>
          <w:u w:color="222d35"/>
          <w:rtl w:val="0"/>
          <w:lang w:val="en-US"/>
          <w14:textFill>
            <w14:solidFill>
              <w14:srgbClr w14:val="222D35"/>
            </w14:solidFill>
          </w14:textFill>
        </w:rPr>
        <w:t>. Vol 8 no.1 2008: pp.39-48.</w:t>
      </w:r>
    </w:p>
    <w:p>
      <w:pPr>
        <w:pStyle w:val="Normal (Web)"/>
        <w:spacing w:before="0" w:after="0"/>
        <w:rPr>
          <w:rFonts w:ascii="Arial" w:cs="Arial" w:hAnsi="Arial" w:eastAsia="Arial"/>
          <w:outline w:val="0"/>
          <w:color w:val="ff0000"/>
          <w:sz w:val="22"/>
          <w:szCs w:val="22"/>
          <w:u w:color="ff0000"/>
          <w14:textFill>
            <w14:solidFill>
              <w14:srgbClr w14:val="FF0000"/>
            </w14:solidFill>
          </w14:textFill>
        </w:rPr>
      </w:pPr>
      <w:r>
        <w:rPr>
          <w:rFonts w:ascii="Arial" w:hAnsi="Arial"/>
          <w:sz w:val="22"/>
          <w:szCs w:val="22"/>
          <w:rtl w:val="0"/>
          <w:lang w:val="en-US"/>
        </w:rPr>
        <w:t xml:space="preserve">Watch (for Spanish speakers): Comando Actualidad </w:t>
      </w:r>
      <w:r>
        <w:rPr>
          <w:rFonts w:ascii="Arial" w:hAnsi="Arial" w:hint="default"/>
          <w:sz w:val="22"/>
          <w:szCs w:val="22"/>
          <w:rtl w:val="0"/>
          <w:lang w:val="en-US"/>
        </w:rPr>
        <w:t xml:space="preserve">– </w:t>
      </w:r>
      <w:r>
        <w:rPr>
          <w:rFonts w:ascii="Arial" w:hAnsi="Arial"/>
          <w:sz w:val="22"/>
          <w:szCs w:val="22"/>
          <w:rtl w:val="0"/>
          <w:lang w:val="en-US"/>
        </w:rPr>
        <w:t>Al pan pan, RTVE (audio in Spanish)</w:t>
      </w:r>
      <w:r>
        <w:rPr>
          <w:rFonts w:ascii="Arial" w:hAnsi="Arial"/>
          <w:outline w:val="0"/>
          <w:color w:val="ff0000"/>
          <w:sz w:val="22"/>
          <w:szCs w:val="22"/>
          <w:u w:color="ff0000"/>
          <w:rtl w:val="0"/>
          <w:lang w:val="en-US"/>
          <w14:textFill>
            <w14:solidFill>
              <w14:srgbClr w14:val="FF0000"/>
            </w14:solidFill>
          </w14:textFill>
        </w:rPr>
        <w:t xml:space="preserve"> </w:t>
      </w:r>
      <w:r>
        <w:rPr>
          <w:rStyle w:val="Hyperlink.1"/>
        </w:rPr>
        <w:fldChar w:fldCharType="begin" w:fldLock="0"/>
      </w:r>
      <w:r>
        <w:rPr>
          <w:rStyle w:val="Hyperlink.1"/>
        </w:rPr>
        <w:instrText xml:space="preserve"> HYPERLINK "http://www.rtve.es/alacarta/videos/comando-actualidad/comando-actualidad-pan-pan/4638300/"</w:instrText>
      </w:r>
      <w:r>
        <w:rPr>
          <w:rStyle w:val="Hyperlink.1"/>
        </w:rPr>
        <w:fldChar w:fldCharType="separate" w:fldLock="0"/>
      </w:r>
      <w:r>
        <w:rPr>
          <w:rStyle w:val="Hyperlink.1"/>
          <w:rtl w:val="0"/>
          <w:lang w:val="en-US"/>
        </w:rPr>
        <w:t>http://www.rtve.es/alacarta/videos/comando-actualidad/comando-actualidad-pan-pan/4638300/</w:t>
      </w:r>
      <w:r>
        <w:rPr/>
        <w:fldChar w:fldCharType="end" w:fldLock="0"/>
      </w:r>
      <w:r>
        <w:rPr>
          <w:rFonts w:ascii="Arial" w:hAnsi="Arial"/>
          <w:outline w:val="0"/>
          <w:color w:val="ff0000"/>
          <w:sz w:val="22"/>
          <w:szCs w:val="22"/>
          <w:u w:color="ff0000"/>
          <w:rtl w:val="0"/>
          <w:lang w:val="en-US"/>
          <w14:textFill>
            <w14:solidFill>
              <w14:srgbClr w14:val="FF0000"/>
            </w14:solidFill>
          </w14:textFill>
        </w:rPr>
        <w:t xml:space="preserve"> </w:t>
      </w:r>
    </w:p>
    <w:p>
      <w:pPr>
        <w:pStyle w:val="Body"/>
        <w:rPr>
          <w:rFonts w:ascii="Arial" w:cs="Arial" w:hAnsi="Arial" w:eastAsia="Arial"/>
          <w:outline w:val="0"/>
          <w:color w:val="222d35"/>
          <w:sz w:val="22"/>
          <w:szCs w:val="22"/>
          <w:u w:color="222d35"/>
          <w:lang w:val="en-US"/>
          <w14:textFill>
            <w14:solidFill>
              <w14:srgbClr w14:val="222D35"/>
            </w14:solidFill>
          </w14:textFill>
        </w:rPr>
      </w:pPr>
    </w:p>
    <w:p>
      <w:pPr>
        <w:pStyle w:val="Body"/>
      </w:pPr>
      <w:r>
        <w:rPr>
          <w:rFonts w:ascii="Arial" w:cs="Arial" w:hAnsi="Arial" w:eastAsia="Arial"/>
          <w:sz w:val="22"/>
          <w:szCs w:val="22"/>
          <w:lang w:val="en-US"/>
        </w:rPr>
      </w:r>
    </w:p>
    <w:sectPr>
      <w:headerReference w:type="default" r:id="rId4"/>
      <w:footerReference w:type="default" r:id="rId5"/>
      <w:pgSz w:w="11900" w:h="16840" w:orient="portrait"/>
      <w:pgMar w:top="1417" w:right="1418" w:bottom="1417"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Bullets">
    <w:name w:val="Bullets"/>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Arial" w:cs="Arial" w:hAnsi="Arial" w:eastAsia="Arial"/>
      <w:sz w:val="22"/>
      <w:szCs w:val="22"/>
    </w:rPr>
  </w:style>
  <w:style w:type="character" w:styleId="Hyperlink.2">
    <w:name w:val="Hyperlink.2"/>
    <w:basedOn w:val="Hyperlink.0"/>
    <w:next w:val="Hyperlink.2"/>
    <w:rPr>
      <w:rFonts w:ascii="Arial" w:cs="Arial" w:hAnsi="Arial" w:eastAsia="Arial"/>
      <w:i w:val="1"/>
      <w:iCs w:val="1"/>
      <w:sz w:val="22"/>
      <w:szCs w:val="22"/>
    </w:rPr>
  </w:style>
  <w:style w:type="character" w:styleId="Hyperlink.3">
    <w:name w:val="Hyperlink.3"/>
    <w:basedOn w:val="Hyperlink.0"/>
    <w:next w:val="Hyperlink.3"/>
    <w:rPr>
      <w:rFonts w:ascii="Arial" w:cs="Arial" w:hAnsi="Arial" w:eastAsia="Arial"/>
      <w:sz w:val="22"/>
      <w:szCs w:val="22"/>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